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C17" w:rsidRPr="00970848" w:rsidRDefault="00325C17" w:rsidP="00C03DD0">
      <w:pPr>
        <w:spacing w:before="120"/>
        <w:jc w:val="center"/>
        <w:rPr>
          <w:color w:val="F79646" w:themeColor="accent6"/>
          <w:sz w:val="44"/>
          <w:szCs w:val="44"/>
          <w:lang w:val="en-GB"/>
        </w:rPr>
      </w:pPr>
      <w:r w:rsidRPr="00970848">
        <w:rPr>
          <w:b/>
          <w:noProof/>
          <w:color w:val="F79646" w:themeColor="accent6"/>
          <w:sz w:val="44"/>
          <w:szCs w:val="44"/>
          <w:lang w:val="en-GB" w:eastAsia="en-GB"/>
        </w:rPr>
        <w:drawing>
          <wp:anchor distT="0" distB="0" distL="114300" distR="114300" simplePos="0" relativeHeight="251660288" behindDoc="1" locked="0" layoutInCell="1" allowOverlap="1">
            <wp:simplePos x="0" y="0"/>
            <wp:positionH relativeFrom="column">
              <wp:posOffset>3116580</wp:posOffset>
            </wp:positionH>
            <wp:positionV relativeFrom="paragraph">
              <wp:posOffset>-68580</wp:posOffset>
            </wp:positionV>
            <wp:extent cx="2933700" cy="1348740"/>
            <wp:effectExtent l="0" t="0" r="0" b="3810"/>
            <wp:wrapTight wrapText="bothSides">
              <wp:wrapPolygon edited="0">
                <wp:start x="0" y="0"/>
                <wp:lineTo x="0" y="21356"/>
                <wp:lineTo x="21460" y="21356"/>
                <wp:lineTo x="214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Flogo_oran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3700" cy="1348740"/>
                    </a:xfrm>
                    <a:prstGeom prst="rect">
                      <a:avLst/>
                    </a:prstGeom>
                  </pic:spPr>
                </pic:pic>
              </a:graphicData>
            </a:graphic>
          </wp:anchor>
        </w:drawing>
      </w:r>
    </w:p>
    <w:p w:rsidR="00325C17" w:rsidRPr="00970848" w:rsidRDefault="00325C17" w:rsidP="00C03DD0">
      <w:pPr>
        <w:spacing w:before="120"/>
        <w:jc w:val="center"/>
        <w:rPr>
          <w:color w:val="F79646" w:themeColor="accent6"/>
          <w:sz w:val="44"/>
          <w:szCs w:val="44"/>
          <w:lang w:val="en-GB"/>
        </w:rPr>
      </w:pPr>
    </w:p>
    <w:p w:rsidR="00325C17" w:rsidRPr="00970848" w:rsidRDefault="00325C17" w:rsidP="00C03DD0">
      <w:pPr>
        <w:spacing w:before="120"/>
        <w:jc w:val="center"/>
        <w:rPr>
          <w:b/>
          <w:color w:val="F79646" w:themeColor="accent6"/>
          <w:sz w:val="44"/>
          <w:szCs w:val="44"/>
          <w:lang w:val="en-GB"/>
        </w:rPr>
      </w:pPr>
    </w:p>
    <w:p w:rsidR="00325C17" w:rsidRPr="00970848" w:rsidRDefault="00325C17" w:rsidP="00C03DD0">
      <w:pPr>
        <w:spacing w:before="120"/>
        <w:jc w:val="center"/>
        <w:rPr>
          <w:b/>
          <w:color w:val="F79646" w:themeColor="accent6"/>
          <w:sz w:val="44"/>
          <w:szCs w:val="44"/>
          <w:lang w:val="en-GB"/>
        </w:rPr>
      </w:pPr>
    </w:p>
    <w:p w:rsidR="00EB4163" w:rsidRPr="00970848" w:rsidRDefault="00B06050" w:rsidP="00C03DD0">
      <w:pPr>
        <w:spacing w:before="120"/>
        <w:jc w:val="center"/>
        <w:rPr>
          <w:b/>
          <w:color w:val="F79646" w:themeColor="accent6"/>
          <w:sz w:val="44"/>
          <w:szCs w:val="44"/>
          <w:lang w:val="en-GB"/>
        </w:rPr>
      </w:pPr>
      <w:r w:rsidRPr="00970848">
        <w:rPr>
          <w:b/>
          <w:color w:val="F79646" w:themeColor="accent6"/>
          <w:sz w:val="44"/>
          <w:szCs w:val="44"/>
          <w:lang w:val="en-GB"/>
        </w:rPr>
        <w:t>Exeter Community Strategy</w:t>
      </w:r>
    </w:p>
    <w:p w:rsidR="00325C17" w:rsidRPr="00970848" w:rsidRDefault="00732022" w:rsidP="00C03DD0">
      <w:pPr>
        <w:spacing w:before="120"/>
        <w:jc w:val="center"/>
        <w:rPr>
          <w:b/>
          <w:color w:val="F79646" w:themeColor="accent6"/>
          <w:sz w:val="44"/>
          <w:szCs w:val="44"/>
          <w:lang w:val="en-GB"/>
        </w:rPr>
      </w:pPr>
      <w:r w:rsidRPr="00970848">
        <w:rPr>
          <w:b/>
          <w:color w:val="F79646" w:themeColor="accent6"/>
          <w:sz w:val="44"/>
          <w:szCs w:val="44"/>
          <w:lang w:val="en-GB"/>
        </w:rPr>
        <w:t>Grants Panel Terms of Reference</w:t>
      </w:r>
    </w:p>
    <w:p w:rsidR="00EB4163" w:rsidRPr="00970848" w:rsidRDefault="00EB4163" w:rsidP="00C03DD0">
      <w:pPr>
        <w:spacing w:before="120"/>
        <w:jc w:val="center"/>
        <w:rPr>
          <w:color w:val="F79646" w:themeColor="accent6"/>
          <w:sz w:val="44"/>
          <w:szCs w:val="44"/>
          <w:lang w:val="en-GB"/>
        </w:rPr>
      </w:pPr>
    </w:p>
    <w:p w:rsidR="00EB4163" w:rsidRPr="00970848" w:rsidRDefault="00D40D78" w:rsidP="00C03DD0">
      <w:pPr>
        <w:spacing w:before="120"/>
        <w:jc w:val="center"/>
        <w:rPr>
          <w:sz w:val="44"/>
          <w:szCs w:val="44"/>
          <w:lang w:val="en-GB"/>
        </w:rPr>
      </w:pPr>
      <w:r>
        <w:rPr>
          <w:sz w:val="44"/>
          <w:szCs w:val="44"/>
          <w:lang w:val="en-GB"/>
        </w:rPr>
        <w:t>Final Draft</w:t>
      </w:r>
      <w:r w:rsidR="00AC5ADA">
        <w:rPr>
          <w:sz w:val="44"/>
          <w:szCs w:val="44"/>
          <w:lang w:val="en-GB"/>
        </w:rPr>
        <w:t xml:space="preserve"> MAY10 2016</w:t>
      </w:r>
    </w:p>
    <w:p w:rsidR="00C03DD0" w:rsidRPr="00970848" w:rsidRDefault="00C03DD0" w:rsidP="00C03DD0">
      <w:pPr>
        <w:spacing w:before="120"/>
        <w:jc w:val="center"/>
        <w:rPr>
          <w:sz w:val="44"/>
          <w:szCs w:val="44"/>
          <w:lang w:val="en-GB"/>
        </w:rPr>
      </w:pPr>
    </w:p>
    <w:p w:rsidR="00C03DD0" w:rsidRPr="00970848" w:rsidRDefault="00C03DD0" w:rsidP="00C03DD0">
      <w:pPr>
        <w:spacing w:before="120"/>
        <w:jc w:val="center"/>
        <w:rPr>
          <w:sz w:val="44"/>
          <w:szCs w:val="44"/>
          <w:lang w:val="en-GB"/>
        </w:rPr>
      </w:pPr>
      <w:r w:rsidRPr="00970848">
        <w:rPr>
          <w:sz w:val="44"/>
          <w:szCs w:val="44"/>
          <w:lang w:val="en-GB"/>
        </w:rPr>
        <w:t>www.exetercommunityforum.net</w:t>
      </w:r>
    </w:p>
    <w:p w:rsidR="00EB4163" w:rsidRPr="00970848" w:rsidRDefault="00EB4163" w:rsidP="00C03DD0">
      <w:pPr>
        <w:spacing w:before="120"/>
        <w:rPr>
          <w:color w:val="F79646" w:themeColor="accent6"/>
          <w:sz w:val="44"/>
          <w:szCs w:val="44"/>
          <w:lang w:val="en-GB"/>
        </w:rPr>
      </w:pPr>
      <w:r w:rsidRPr="00970848">
        <w:rPr>
          <w:color w:val="F79646" w:themeColor="accent6"/>
          <w:sz w:val="44"/>
          <w:szCs w:val="44"/>
          <w:lang w:val="en-GB"/>
        </w:rPr>
        <w:br w:type="page"/>
      </w:r>
    </w:p>
    <w:p w:rsidR="00973DD4" w:rsidRPr="00970848" w:rsidRDefault="00325C17" w:rsidP="00C03DD0">
      <w:pPr>
        <w:spacing w:before="120"/>
        <w:rPr>
          <w:b/>
          <w:color w:val="F79646" w:themeColor="accent6"/>
          <w:sz w:val="44"/>
          <w:szCs w:val="44"/>
          <w:lang w:val="en-GB"/>
        </w:rPr>
      </w:pPr>
      <w:r w:rsidRPr="00970848">
        <w:rPr>
          <w:b/>
          <w:color w:val="F79646" w:themeColor="accent6"/>
          <w:sz w:val="44"/>
          <w:szCs w:val="44"/>
          <w:lang w:val="en-GB"/>
        </w:rPr>
        <w:lastRenderedPageBreak/>
        <w:t>Contents</w:t>
      </w:r>
    </w:p>
    <w:p w:rsidR="00DF6829" w:rsidRDefault="007241F8">
      <w:pPr>
        <w:pStyle w:val="TOC1"/>
        <w:tabs>
          <w:tab w:val="left" w:pos="440"/>
        </w:tabs>
        <w:rPr>
          <w:noProof/>
        </w:rPr>
      </w:pPr>
      <w:r w:rsidRPr="00970848">
        <w:rPr>
          <w:lang w:val="en-GB"/>
        </w:rPr>
        <w:t xml:space="preserve"> </w:t>
      </w:r>
      <w:r w:rsidR="00D712A7" w:rsidRPr="00970848">
        <w:rPr>
          <w:lang w:val="en-GB"/>
        </w:rPr>
        <w:fldChar w:fldCharType="begin"/>
      </w:r>
      <w:r w:rsidR="00CE2025" w:rsidRPr="00970848">
        <w:rPr>
          <w:lang w:val="en-GB"/>
        </w:rPr>
        <w:instrText xml:space="preserve"> TOC \o "1-3" \h \z \u </w:instrText>
      </w:r>
      <w:r w:rsidR="00D712A7" w:rsidRPr="00970848">
        <w:rPr>
          <w:lang w:val="en-GB"/>
        </w:rPr>
        <w:fldChar w:fldCharType="separate"/>
      </w:r>
    </w:p>
    <w:p w:rsidR="00DF6829" w:rsidRDefault="00D76EC6">
      <w:pPr>
        <w:pStyle w:val="TOC1"/>
        <w:tabs>
          <w:tab w:val="left" w:pos="440"/>
        </w:tabs>
        <w:rPr>
          <w:noProof/>
          <w:lang w:val="en-GB" w:eastAsia="en-GB"/>
        </w:rPr>
      </w:pPr>
      <w:hyperlink w:anchor="_Toc445576686" w:history="1">
        <w:r w:rsidR="00DF6829" w:rsidRPr="00576CDD">
          <w:rPr>
            <w:rStyle w:val="Hyperlink"/>
            <w:noProof/>
            <w:lang w:val="en-GB"/>
          </w:rPr>
          <w:t>1 .</w:t>
        </w:r>
        <w:r w:rsidR="00DF6829">
          <w:rPr>
            <w:noProof/>
            <w:lang w:val="en-GB" w:eastAsia="en-GB"/>
          </w:rPr>
          <w:tab/>
        </w:r>
        <w:r w:rsidR="00DF6829" w:rsidRPr="00576CDD">
          <w:rPr>
            <w:rStyle w:val="Hyperlink"/>
            <w:noProof/>
            <w:lang w:val="en-GB"/>
          </w:rPr>
          <w:t>Background</w:t>
        </w:r>
        <w:r w:rsidR="00DF6829">
          <w:rPr>
            <w:noProof/>
            <w:webHidden/>
          </w:rPr>
          <w:tab/>
        </w:r>
        <w:r w:rsidR="00DF6829">
          <w:rPr>
            <w:noProof/>
            <w:webHidden/>
          </w:rPr>
          <w:fldChar w:fldCharType="begin"/>
        </w:r>
        <w:r w:rsidR="00DF6829">
          <w:rPr>
            <w:noProof/>
            <w:webHidden/>
          </w:rPr>
          <w:instrText xml:space="preserve"> PAGEREF _Toc445576686 \h </w:instrText>
        </w:r>
        <w:r w:rsidR="00DF6829">
          <w:rPr>
            <w:noProof/>
            <w:webHidden/>
          </w:rPr>
        </w:r>
        <w:r w:rsidR="00DF6829">
          <w:rPr>
            <w:noProof/>
            <w:webHidden/>
          </w:rPr>
          <w:fldChar w:fldCharType="separate"/>
        </w:r>
        <w:r w:rsidR="00DF6829">
          <w:rPr>
            <w:noProof/>
            <w:webHidden/>
          </w:rPr>
          <w:t>1</w:t>
        </w:r>
        <w:r w:rsidR="00DF6829">
          <w:rPr>
            <w:noProof/>
            <w:webHidden/>
          </w:rPr>
          <w:fldChar w:fldCharType="end"/>
        </w:r>
      </w:hyperlink>
    </w:p>
    <w:p w:rsidR="00DF6829" w:rsidRDefault="00D76EC6">
      <w:pPr>
        <w:pStyle w:val="TOC1"/>
        <w:tabs>
          <w:tab w:val="left" w:pos="440"/>
        </w:tabs>
        <w:rPr>
          <w:noProof/>
        </w:rPr>
      </w:pPr>
      <w:hyperlink w:anchor="_Toc445576687" w:history="1">
        <w:r w:rsidR="00DF6829" w:rsidRPr="00576CDD">
          <w:rPr>
            <w:rStyle w:val="Hyperlink"/>
            <w:noProof/>
            <w:lang w:val="en-GB"/>
          </w:rPr>
          <w:t>2 .</w:t>
        </w:r>
        <w:r w:rsidR="00DF6829">
          <w:rPr>
            <w:noProof/>
            <w:lang w:val="en-GB" w:eastAsia="en-GB"/>
          </w:rPr>
          <w:tab/>
        </w:r>
        <w:r w:rsidR="00DF6829" w:rsidRPr="00576CDD">
          <w:rPr>
            <w:rStyle w:val="Hyperlink"/>
            <w:noProof/>
            <w:lang w:val="en-GB"/>
          </w:rPr>
          <w:t>Grants panel composition</w:t>
        </w:r>
        <w:r w:rsidR="00DF6829">
          <w:rPr>
            <w:noProof/>
            <w:webHidden/>
          </w:rPr>
          <w:tab/>
        </w:r>
        <w:r w:rsidR="00DF6829">
          <w:rPr>
            <w:noProof/>
            <w:webHidden/>
          </w:rPr>
          <w:fldChar w:fldCharType="begin"/>
        </w:r>
        <w:r w:rsidR="00DF6829">
          <w:rPr>
            <w:noProof/>
            <w:webHidden/>
          </w:rPr>
          <w:instrText xml:space="preserve"> PAGEREF _Toc445576687 \h </w:instrText>
        </w:r>
        <w:r w:rsidR="00DF6829">
          <w:rPr>
            <w:noProof/>
            <w:webHidden/>
          </w:rPr>
        </w:r>
        <w:r w:rsidR="00DF6829">
          <w:rPr>
            <w:noProof/>
            <w:webHidden/>
          </w:rPr>
          <w:fldChar w:fldCharType="separate"/>
        </w:r>
        <w:r w:rsidR="00DF6829">
          <w:rPr>
            <w:noProof/>
            <w:webHidden/>
          </w:rPr>
          <w:t>1</w:t>
        </w:r>
        <w:r w:rsidR="00DF6829">
          <w:rPr>
            <w:noProof/>
            <w:webHidden/>
          </w:rPr>
          <w:fldChar w:fldCharType="end"/>
        </w:r>
      </w:hyperlink>
    </w:p>
    <w:p w:rsidR="00BD364E" w:rsidRDefault="00BD364E" w:rsidP="00431641">
      <w:r>
        <w:tab/>
        <w:t>2.1 Transparency and Accountability…………………………………………………………………………………….1</w:t>
      </w:r>
    </w:p>
    <w:p w:rsidR="00BD364E" w:rsidRPr="00431641" w:rsidRDefault="00BD364E" w:rsidP="00431641">
      <w:r>
        <w:tab/>
        <w:t>2.2 Grants panel meetings……………………………………………………………………………………………………</w:t>
      </w:r>
      <w:r w:rsidR="00BE1B6B">
        <w:t>.</w:t>
      </w:r>
      <w:r>
        <w:t>2</w:t>
      </w:r>
    </w:p>
    <w:p w:rsidR="00DF6829" w:rsidRDefault="00D76EC6">
      <w:pPr>
        <w:pStyle w:val="TOC1"/>
        <w:tabs>
          <w:tab w:val="left" w:pos="440"/>
        </w:tabs>
        <w:rPr>
          <w:noProof/>
          <w:lang w:val="en-GB" w:eastAsia="en-GB"/>
        </w:rPr>
      </w:pPr>
      <w:hyperlink w:anchor="_Toc445576688" w:history="1">
        <w:r w:rsidR="00DF6829" w:rsidRPr="00576CDD">
          <w:rPr>
            <w:rStyle w:val="Hyperlink"/>
            <w:noProof/>
            <w:lang w:val="en-GB"/>
          </w:rPr>
          <w:t>3 .</w:t>
        </w:r>
        <w:r w:rsidR="00DF6829">
          <w:rPr>
            <w:noProof/>
            <w:lang w:val="en-GB" w:eastAsia="en-GB"/>
          </w:rPr>
          <w:tab/>
        </w:r>
        <w:r w:rsidR="00DF6829" w:rsidRPr="00576CDD">
          <w:rPr>
            <w:rStyle w:val="Hyperlink"/>
            <w:noProof/>
            <w:lang w:val="en-GB"/>
          </w:rPr>
          <w:t>Grant-making process and timetable</w:t>
        </w:r>
        <w:r w:rsidR="00DF6829">
          <w:rPr>
            <w:noProof/>
            <w:webHidden/>
          </w:rPr>
          <w:tab/>
        </w:r>
        <w:r w:rsidR="00DF6829">
          <w:rPr>
            <w:noProof/>
            <w:webHidden/>
          </w:rPr>
          <w:fldChar w:fldCharType="begin"/>
        </w:r>
        <w:r w:rsidR="00DF6829">
          <w:rPr>
            <w:noProof/>
            <w:webHidden/>
          </w:rPr>
          <w:instrText xml:space="preserve"> PAGEREF _Toc445576688 \h </w:instrText>
        </w:r>
        <w:r w:rsidR="00DF6829">
          <w:rPr>
            <w:noProof/>
            <w:webHidden/>
          </w:rPr>
        </w:r>
        <w:r w:rsidR="00DF6829">
          <w:rPr>
            <w:noProof/>
            <w:webHidden/>
          </w:rPr>
          <w:fldChar w:fldCharType="separate"/>
        </w:r>
        <w:r w:rsidR="00DF6829">
          <w:rPr>
            <w:noProof/>
            <w:webHidden/>
          </w:rPr>
          <w:t>2</w:t>
        </w:r>
        <w:r w:rsidR="00DF6829">
          <w:rPr>
            <w:noProof/>
            <w:webHidden/>
          </w:rPr>
          <w:fldChar w:fldCharType="end"/>
        </w:r>
      </w:hyperlink>
    </w:p>
    <w:p w:rsidR="00DF6829" w:rsidRDefault="00D76EC6">
      <w:pPr>
        <w:pStyle w:val="TOC2"/>
        <w:tabs>
          <w:tab w:val="left" w:pos="880"/>
          <w:tab w:val="right" w:leader="dot" w:pos="9016"/>
        </w:tabs>
        <w:rPr>
          <w:noProof/>
          <w:lang w:val="en-GB" w:eastAsia="en-GB"/>
        </w:rPr>
      </w:pPr>
      <w:hyperlink w:anchor="_Toc445576689" w:history="1">
        <w:r w:rsidR="00DF6829" w:rsidRPr="00576CDD">
          <w:rPr>
            <w:rStyle w:val="Hyperlink"/>
            <w:noProof/>
            <w:lang w:val="en-GB"/>
          </w:rPr>
          <w:t>3.1</w:t>
        </w:r>
        <w:r w:rsidR="00DF6829">
          <w:rPr>
            <w:noProof/>
            <w:lang w:val="en-GB" w:eastAsia="en-GB"/>
          </w:rPr>
          <w:tab/>
        </w:r>
        <w:r w:rsidR="00DF6829" w:rsidRPr="00576CDD">
          <w:rPr>
            <w:rStyle w:val="Hyperlink"/>
            <w:noProof/>
            <w:lang w:val="en-GB"/>
          </w:rPr>
          <w:t>Direct grants</w:t>
        </w:r>
        <w:r w:rsidR="00DF6829">
          <w:rPr>
            <w:noProof/>
            <w:webHidden/>
          </w:rPr>
          <w:tab/>
        </w:r>
        <w:r w:rsidR="00DF6829">
          <w:rPr>
            <w:noProof/>
            <w:webHidden/>
          </w:rPr>
          <w:fldChar w:fldCharType="begin"/>
        </w:r>
        <w:r w:rsidR="00DF6829">
          <w:rPr>
            <w:noProof/>
            <w:webHidden/>
          </w:rPr>
          <w:instrText xml:space="preserve"> PAGEREF _Toc445576689 \h </w:instrText>
        </w:r>
        <w:r w:rsidR="00DF6829">
          <w:rPr>
            <w:noProof/>
            <w:webHidden/>
          </w:rPr>
        </w:r>
        <w:r w:rsidR="00DF6829">
          <w:rPr>
            <w:noProof/>
            <w:webHidden/>
          </w:rPr>
          <w:fldChar w:fldCharType="separate"/>
        </w:r>
        <w:r w:rsidR="00DF6829">
          <w:rPr>
            <w:noProof/>
            <w:webHidden/>
          </w:rPr>
          <w:t>2</w:t>
        </w:r>
        <w:r w:rsidR="00DF6829">
          <w:rPr>
            <w:noProof/>
            <w:webHidden/>
          </w:rPr>
          <w:fldChar w:fldCharType="end"/>
        </w:r>
      </w:hyperlink>
    </w:p>
    <w:p w:rsidR="00DF6829" w:rsidRDefault="00D76EC6">
      <w:pPr>
        <w:pStyle w:val="TOC1"/>
        <w:tabs>
          <w:tab w:val="left" w:pos="440"/>
        </w:tabs>
        <w:rPr>
          <w:noProof/>
          <w:lang w:val="en-GB" w:eastAsia="en-GB"/>
        </w:rPr>
      </w:pPr>
      <w:hyperlink w:anchor="_Toc445576693" w:history="1">
        <w:r w:rsidR="00AC5ADA">
          <w:rPr>
            <w:rStyle w:val="Hyperlink"/>
            <w:noProof/>
            <w:lang w:val="en-GB"/>
          </w:rPr>
          <w:t>4.</w:t>
        </w:r>
        <w:r w:rsidR="00DF6829" w:rsidRPr="00576CDD">
          <w:rPr>
            <w:rStyle w:val="Hyperlink"/>
            <w:noProof/>
            <w:lang w:val="en-GB"/>
          </w:rPr>
          <w:t>.</w:t>
        </w:r>
        <w:r w:rsidR="00DF6829">
          <w:rPr>
            <w:noProof/>
            <w:lang w:val="en-GB" w:eastAsia="en-GB"/>
          </w:rPr>
          <w:tab/>
        </w:r>
        <w:r w:rsidR="00DF6829" w:rsidRPr="00576CDD">
          <w:rPr>
            <w:rStyle w:val="Hyperlink"/>
            <w:noProof/>
            <w:lang w:val="en-GB"/>
          </w:rPr>
          <w:t>Eligibility criteria</w:t>
        </w:r>
        <w:r w:rsidR="00DF6829">
          <w:rPr>
            <w:noProof/>
            <w:webHidden/>
          </w:rPr>
          <w:tab/>
        </w:r>
        <w:r w:rsidR="00DF6829">
          <w:rPr>
            <w:noProof/>
            <w:webHidden/>
          </w:rPr>
          <w:fldChar w:fldCharType="begin"/>
        </w:r>
        <w:r w:rsidR="00DF6829">
          <w:rPr>
            <w:noProof/>
            <w:webHidden/>
          </w:rPr>
          <w:instrText xml:space="preserve"> PAGEREF _Toc445576693 \h </w:instrText>
        </w:r>
        <w:r w:rsidR="00DF6829">
          <w:rPr>
            <w:noProof/>
            <w:webHidden/>
          </w:rPr>
        </w:r>
        <w:r w:rsidR="00DF6829">
          <w:rPr>
            <w:noProof/>
            <w:webHidden/>
          </w:rPr>
          <w:fldChar w:fldCharType="separate"/>
        </w:r>
        <w:r w:rsidR="00DF6829">
          <w:rPr>
            <w:noProof/>
            <w:webHidden/>
          </w:rPr>
          <w:t>3</w:t>
        </w:r>
        <w:r w:rsidR="00DF6829">
          <w:rPr>
            <w:noProof/>
            <w:webHidden/>
          </w:rPr>
          <w:fldChar w:fldCharType="end"/>
        </w:r>
      </w:hyperlink>
    </w:p>
    <w:p w:rsidR="00AC5ADA" w:rsidRPr="00431641" w:rsidRDefault="00AC5ADA" w:rsidP="00431641">
      <w:r>
        <w:t>5. Priorities: As identified by p</w:t>
      </w:r>
      <w:r w:rsidR="00BE1B6B">
        <w:t>articipants in community events……………………………………………………….. 3</w:t>
      </w:r>
      <w:r>
        <w:tab/>
      </w:r>
    </w:p>
    <w:p w:rsidR="004B392B" w:rsidRPr="00970848" w:rsidRDefault="00D712A7" w:rsidP="00C03DD0">
      <w:pPr>
        <w:spacing w:before="120"/>
        <w:rPr>
          <w:lang w:val="en-GB"/>
        </w:rPr>
      </w:pPr>
      <w:r w:rsidRPr="00970848">
        <w:rPr>
          <w:lang w:val="en-GB"/>
        </w:rPr>
        <w:fldChar w:fldCharType="end"/>
      </w:r>
    </w:p>
    <w:p w:rsidR="00627C43" w:rsidRPr="00970848" w:rsidRDefault="00627C43" w:rsidP="00C03DD0">
      <w:pPr>
        <w:pStyle w:val="MMTopic1"/>
        <w:spacing w:before="120"/>
        <w:rPr>
          <w:lang w:val="en-GB"/>
        </w:rPr>
        <w:sectPr w:rsidR="00627C43" w:rsidRPr="00970848" w:rsidSect="004B61BC">
          <w:headerReference w:type="default" r:id="rId9"/>
          <w:footerReference w:type="default" r:id="rId10"/>
          <w:pgSz w:w="11906" w:h="16838"/>
          <w:pgMar w:top="1440" w:right="1440" w:bottom="1440" w:left="1440" w:header="708" w:footer="708" w:gutter="0"/>
          <w:cols w:space="708"/>
          <w:docGrid w:linePitch="360"/>
        </w:sectPr>
      </w:pPr>
      <w:bookmarkStart w:id="0" w:name="_Toc441085369"/>
    </w:p>
    <w:p w:rsidR="00973DD4" w:rsidRPr="00970848" w:rsidRDefault="000B0BC8" w:rsidP="00C03DD0">
      <w:pPr>
        <w:pStyle w:val="MMTopic1"/>
        <w:spacing w:before="120"/>
        <w:rPr>
          <w:rFonts w:asciiTheme="minorHAnsi" w:hAnsiTheme="minorHAnsi"/>
          <w:color w:val="F79646" w:themeColor="accent6"/>
          <w:lang w:val="en-GB"/>
        </w:rPr>
      </w:pPr>
      <w:bookmarkStart w:id="1" w:name="_Toc445576686"/>
      <w:r w:rsidRPr="00970848">
        <w:rPr>
          <w:rFonts w:asciiTheme="minorHAnsi" w:hAnsiTheme="minorHAnsi"/>
          <w:color w:val="F79646" w:themeColor="accent6"/>
          <w:lang w:val="en-GB"/>
        </w:rPr>
        <w:lastRenderedPageBreak/>
        <w:t>.</w:t>
      </w:r>
      <w:r w:rsidRPr="00970848">
        <w:rPr>
          <w:rFonts w:asciiTheme="minorHAnsi" w:hAnsiTheme="minorHAnsi"/>
          <w:color w:val="F79646" w:themeColor="accent6"/>
          <w:lang w:val="en-GB"/>
        </w:rPr>
        <w:tab/>
      </w:r>
      <w:bookmarkEnd w:id="0"/>
      <w:r w:rsidR="00732022" w:rsidRPr="00970848">
        <w:rPr>
          <w:rFonts w:asciiTheme="minorHAnsi" w:hAnsiTheme="minorHAnsi"/>
          <w:color w:val="F79646" w:themeColor="accent6"/>
          <w:lang w:val="en-GB"/>
        </w:rPr>
        <w:t>Background</w:t>
      </w:r>
      <w:bookmarkEnd w:id="1"/>
    </w:p>
    <w:p w:rsidR="00EE7ABD" w:rsidRPr="00970848" w:rsidRDefault="00EE7ABD" w:rsidP="00C03DD0">
      <w:pPr>
        <w:spacing w:before="120"/>
        <w:rPr>
          <w:lang w:val="en-GB"/>
        </w:rPr>
      </w:pPr>
      <w:r w:rsidRPr="00970848">
        <w:rPr>
          <w:lang w:val="en-GB"/>
        </w:rPr>
        <w:t>The Exeter Community Strategy will underpin community-led develo</w:t>
      </w:r>
      <w:r w:rsidR="0035537B" w:rsidRPr="00970848">
        <w:rPr>
          <w:lang w:val="en-GB"/>
        </w:rPr>
        <w:t>pment in the city for ten years from 2016.</w:t>
      </w:r>
      <w:r w:rsidRPr="00970848">
        <w:rPr>
          <w:lang w:val="en-GB"/>
        </w:rPr>
        <w:t xml:space="preserve"> </w:t>
      </w:r>
      <w:r w:rsidR="008D30DD" w:rsidRPr="007403B8">
        <w:rPr>
          <w:lang w:val="en-GB"/>
        </w:rPr>
        <w:t>It will</w:t>
      </w:r>
      <w:r w:rsidR="00990B28">
        <w:rPr>
          <w:lang w:val="en-GB"/>
        </w:rPr>
        <w:t xml:space="preserve"> provide a way for the communities</w:t>
      </w:r>
      <w:r w:rsidR="008D30DD" w:rsidRPr="007403B8">
        <w:rPr>
          <w:lang w:val="en-GB"/>
        </w:rPr>
        <w:t xml:space="preserve"> to take </w:t>
      </w:r>
      <w:r w:rsidR="008D30DD">
        <w:rPr>
          <w:lang w:val="en-GB"/>
        </w:rPr>
        <w:t xml:space="preserve">the </w:t>
      </w:r>
      <w:r w:rsidR="008D30DD" w:rsidRPr="007403B8">
        <w:rPr>
          <w:lang w:val="en-GB"/>
        </w:rPr>
        <w:t xml:space="preserve">lead, build </w:t>
      </w:r>
      <w:r w:rsidR="00990B28">
        <w:rPr>
          <w:lang w:val="en-GB"/>
        </w:rPr>
        <w:t>their</w:t>
      </w:r>
      <w:r w:rsidR="008D30DD" w:rsidRPr="007403B8">
        <w:rPr>
          <w:lang w:val="en-GB"/>
        </w:rPr>
        <w:t xml:space="preserve"> capacity to own and manage assets, work with partners, and fund and deliver initiatives and se</w:t>
      </w:r>
      <w:r w:rsidR="008D30DD">
        <w:rPr>
          <w:lang w:val="en-GB"/>
        </w:rPr>
        <w:t>rvices.</w:t>
      </w:r>
      <w:r w:rsidRPr="00970848">
        <w:rPr>
          <w:lang w:val="en-GB"/>
        </w:rPr>
        <w:t xml:space="preserve">  It is based on a statement of principles of community-led development </w:t>
      </w:r>
      <w:r w:rsidR="00785495" w:rsidRPr="00970848">
        <w:rPr>
          <w:lang w:val="en-GB"/>
        </w:rPr>
        <w:t xml:space="preserve">to </w:t>
      </w:r>
      <w:r w:rsidRPr="00970848">
        <w:rPr>
          <w:lang w:val="en-GB"/>
        </w:rPr>
        <w:t xml:space="preserve">which partners are invited to sign up, and </w:t>
      </w:r>
      <w:r w:rsidR="00AC0DEF" w:rsidRPr="00970848">
        <w:rPr>
          <w:lang w:val="en-GB"/>
        </w:rPr>
        <w:t xml:space="preserve">will embody openness and accountability in all its activities. </w:t>
      </w:r>
      <w:r w:rsidR="00732022" w:rsidRPr="00970848">
        <w:rPr>
          <w:lang w:val="en-GB"/>
        </w:rPr>
        <w:t xml:space="preserve"> </w:t>
      </w:r>
    </w:p>
    <w:p w:rsidR="00732022" w:rsidRPr="00970848" w:rsidRDefault="00732022" w:rsidP="00C03DD0">
      <w:pPr>
        <w:spacing w:before="120"/>
        <w:rPr>
          <w:lang w:val="en-GB"/>
        </w:rPr>
      </w:pPr>
      <w:r w:rsidRPr="00970848">
        <w:rPr>
          <w:lang w:val="en-GB"/>
        </w:rPr>
        <w:t xml:space="preserve">The strategy includes an action plan for the first three years, from April 2016 to March 2019.  The action plan will be delivered through the three programmes, all of which will </w:t>
      </w:r>
      <w:r w:rsidR="00437FF0" w:rsidRPr="00970848">
        <w:rPr>
          <w:lang w:val="en-GB"/>
        </w:rPr>
        <w:t>receive</w:t>
      </w:r>
      <w:r w:rsidRPr="00970848">
        <w:rPr>
          <w:lang w:val="en-GB"/>
        </w:rPr>
        <w:t xml:space="preserve"> funding from Exeter’s Community Infrastructure Levy (CIL).  Some programmes will </w:t>
      </w:r>
      <w:r w:rsidR="00437FF0" w:rsidRPr="00970848">
        <w:rPr>
          <w:lang w:val="en-GB"/>
        </w:rPr>
        <w:t>receive</w:t>
      </w:r>
      <w:r w:rsidRPr="00970848">
        <w:rPr>
          <w:lang w:val="en-GB"/>
        </w:rPr>
        <w:t xml:space="preserve"> additional funding from other sources.</w:t>
      </w:r>
      <w:r w:rsidR="009D6E23" w:rsidRPr="00970848">
        <w:rPr>
          <w:lang w:val="en-GB"/>
        </w:rPr>
        <w:t xml:space="preserve">  The programmes are:</w:t>
      </w:r>
    </w:p>
    <w:p w:rsidR="009D6E23" w:rsidRPr="00970848" w:rsidRDefault="009D6E23" w:rsidP="009D6E23">
      <w:pPr>
        <w:pStyle w:val="ListParagraph"/>
        <w:numPr>
          <w:ilvl w:val="3"/>
          <w:numId w:val="1"/>
        </w:numPr>
        <w:spacing w:before="120"/>
        <w:rPr>
          <w:lang w:val="en-GB"/>
        </w:rPr>
      </w:pPr>
      <w:r w:rsidRPr="00970848">
        <w:rPr>
          <w:lang w:val="en-GB"/>
        </w:rPr>
        <w:t xml:space="preserve">Supporting community plans. </w:t>
      </w:r>
      <w:r w:rsidR="00801FB9" w:rsidRPr="00970848">
        <w:rPr>
          <w:lang w:val="en-GB"/>
        </w:rPr>
        <w:t>This will be delivered by appointing one or more community plan support officers.</w:t>
      </w:r>
    </w:p>
    <w:p w:rsidR="009D6E23" w:rsidRPr="00970848" w:rsidRDefault="009D6E23" w:rsidP="009D6E23">
      <w:pPr>
        <w:pStyle w:val="ListParagraph"/>
        <w:numPr>
          <w:ilvl w:val="3"/>
          <w:numId w:val="1"/>
        </w:numPr>
        <w:spacing w:before="120"/>
        <w:rPr>
          <w:lang w:val="en-GB"/>
        </w:rPr>
      </w:pPr>
      <w:r w:rsidRPr="00970848">
        <w:rPr>
          <w:lang w:val="en-GB"/>
        </w:rPr>
        <w:t>Supporting community action.  This will be delivered by:</w:t>
      </w:r>
    </w:p>
    <w:p w:rsidR="009D6E23" w:rsidRPr="00970848" w:rsidRDefault="009D6E23" w:rsidP="009D6E23">
      <w:pPr>
        <w:pStyle w:val="ListParagraph"/>
        <w:numPr>
          <w:ilvl w:val="4"/>
          <w:numId w:val="1"/>
        </w:numPr>
        <w:spacing w:before="120"/>
        <w:rPr>
          <w:lang w:val="en-GB"/>
        </w:rPr>
      </w:pPr>
      <w:r w:rsidRPr="00970848">
        <w:rPr>
          <w:lang w:val="en-GB"/>
        </w:rPr>
        <w:t>Community organising, by appointing o</w:t>
      </w:r>
      <w:r w:rsidR="00801FB9" w:rsidRPr="00970848">
        <w:rPr>
          <w:lang w:val="en-GB"/>
        </w:rPr>
        <w:t>ne or more community organisers,</w:t>
      </w:r>
    </w:p>
    <w:p w:rsidR="009D6E23" w:rsidRPr="00970848" w:rsidRDefault="009D6E23" w:rsidP="009D6E23">
      <w:pPr>
        <w:pStyle w:val="ListParagraph"/>
        <w:numPr>
          <w:ilvl w:val="4"/>
          <w:numId w:val="1"/>
        </w:numPr>
        <w:spacing w:before="120"/>
        <w:rPr>
          <w:lang w:val="en-GB"/>
        </w:rPr>
      </w:pPr>
      <w:r w:rsidRPr="00970848">
        <w:rPr>
          <w:lang w:val="en-GB"/>
        </w:rPr>
        <w:t xml:space="preserve">Community initiatives, through direct grants, or web-based </w:t>
      </w:r>
      <w:r w:rsidR="00801FB9" w:rsidRPr="00970848">
        <w:rPr>
          <w:lang w:val="en-GB"/>
        </w:rPr>
        <w:t>fundraising.</w:t>
      </w:r>
      <w:r w:rsidR="008B4483">
        <w:rPr>
          <w:lang w:val="en-GB"/>
        </w:rPr>
        <w:t xml:space="preserve"> This can be capital or revenue funding. </w:t>
      </w:r>
    </w:p>
    <w:p w:rsidR="009D6E23" w:rsidRPr="00970848" w:rsidRDefault="009D6E23" w:rsidP="009D6E23">
      <w:pPr>
        <w:pStyle w:val="ListParagraph"/>
        <w:numPr>
          <w:ilvl w:val="3"/>
          <w:numId w:val="1"/>
        </w:numPr>
        <w:spacing w:before="120"/>
        <w:rPr>
          <w:lang w:val="en-GB"/>
        </w:rPr>
      </w:pPr>
      <w:r w:rsidRPr="00970848">
        <w:rPr>
          <w:lang w:val="en-GB"/>
        </w:rPr>
        <w:t>Community collaboration, delivered th</w:t>
      </w:r>
      <w:r w:rsidR="004E6FCE">
        <w:rPr>
          <w:lang w:val="en-GB"/>
        </w:rPr>
        <w:t>r</w:t>
      </w:r>
      <w:r w:rsidRPr="00970848">
        <w:rPr>
          <w:lang w:val="en-GB"/>
        </w:rPr>
        <w:t>ough direct grants.</w:t>
      </w:r>
      <w:r w:rsidR="008B4483">
        <w:rPr>
          <w:lang w:val="en-GB"/>
        </w:rPr>
        <w:t xml:space="preserve"> (see note i)</w:t>
      </w:r>
    </w:p>
    <w:p w:rsidR="00732022" w:rsidRPr="00970848" w:rsidRDefault="009D6E23" w:rsidP="00C03DD0">
      <w:pPr>
        <w:spacing w:before="120"/>
        <w:rPr>
          <w:lang w:val="en-GB"/>
        </w:rPr>
      </w:pPr>
      <w:r w:rsidRPr="00970848">
        <w:rPr>
          <w:lang w:val="en-GB"/>
        </w:rPr>
        <w:t>The Exeter Community Strategy grants panel will make a</w:t>
      </w:r>
      <w:r w:rsidR="00D76EC6">
        <w:rPr>
          <w:lang w:val="en-GB"/>
        </w:rPr>
        <w:t>ll funding recommendations</w:t>
      </w:r>
      <w:r w:rsidR="00732022" w:rsidRPr="00970848">
        <w:rPr>
          <w:lang w:val="en-GB"/>
        </w:rPr>
        <w:t xml:space="preserve"> </w:t>
      </w:r>
      <w:r w:rsidRPr="00970848">
        <w:rPr>
          <w:lang w:val="en-GB"/>
        </w:rPr>
        <w:t>regarding direct grants in programmes 2.b. and 3.</w:t>
      </w:r>
      <w:r w:rsidR="00D76EC6">
        <w:rPr>
          <w:lang w:val="en-GB"/>
        </w:rPr>
        <w:t xml:space="preserve">  Its recommendations</w:t>
      </w:r>
      <w:r w:rsidR="005701EF" w:rsidRPr="00970848">
        <w:rPr>
          <w:lang w:val="en-GB"/>
        </w:rPr>
        <w:t xml:space="preserve"> will be</w:t>
      </w:r>
      <w:r w:rsidR="00732022" w:rsidRPr="00970848">
        <w:rPr>
          <w:lang w:val="en-GB"/>
        </w:rPr>
        <w:t xml:space="preserve"> subject to ratification by Exeter City Council where CIL or other </w:t>
      </w:r>
      <w:r w:rsidRPr="00970848">
        <w:rPr>
          <w:lang w:val="en-GB"/>
        </w:rPr>
        <w:t>c</w:t>
      </w:r>
      <w:r w:rsidR="00732022" w:rsidRPr="00970848">
        <w:rPr>
          <w:lang w:val="en-GB"/>
        </w:rPr>
        <w:t>ouncil-disbursed funds are involved.</w:t>
      </w:r>
    </w:p>
    <w:p w:rsidR="00973DD4" w:rsidRPr="00970848" w:rsidRDefault="000B0BC8" w:rsidP="00C03DD0">
      <w:pPr>
        <w:pStyle w:val="MMTopic1"/>
        <w:spacing w:before="120"/>
        <w:rPr>
          <w:rFonts w:asciiTheme="minorHAnsi" w:hAnsiTheme="minorHAnsi"/>
          <w:color w:val="F79646" w:themeColor="accent6"/>
          <w:lang w:val="en-GB"/>
        </w:rPr>
      </w:pPr>
      <w:bookmarkStart w:id="2" w:name="_Toc445576687"/>
      <w:r w:rsidRPr="00970848">
        <w:rPr>
          <w:rFonts w:asciiTheme="minorHAnsi" w:hAnsiTheme="minorHAnsi"/>
          <w:color w:val="F79646" w:themeColor="accent6"/>
          <w:lang w:val="en-GB"/>
        </w:rPr>
        <w:t>.</w:t>
      </w:r>
      <w:r w:rsidRPr="00970848">
        <w:rPr>
          <w:rFonts w:asciiTheme="minorHAnsi" w:hAnsiTheme="minorHAnsi"/>
          <w:color w:val="F79646" w:themeColor="accent6"/>
          <w:lang w:val="en-GB"/>
        </w:rPr>
        <w:tab/>
      </w:r>
      <w:r w:rsidR="001B10D0" w:rsidRPr="00970848">
        <w:rPr>
          <w:rFonts w:asciiTheme="minorHAnsi" w:hAnsiTheme="minorHAnsi"/>
          <w:color w:val="F79646" w:themeColor="accent6"/>
          <w:lang w:val="en-GB"/>
        </w:rPr>
        <w:t>Grants panel c</w:t>
      </w:r>
      <w:r w:rsidR="00732022" w:rsidRPr="00970848">
        <w:rPr>
          <w:rFonts w:asciiTheme="minorHAnsi" w:hAnsiTheme="minorHAnsi"/>
          <w:color w:val="F79646" w:themeColor="accent6"/>
          <w:lang w:val="en-GB"/>
        </w:rPr>
        <w:t>omposition</w:t>
      </w:r>
      <w:bookmarkEnd w:id="2"/>
      <w:r w:rsidR="00181F62" w:rsidRPr="00970848">
        <w:rPr>
          <w:rFonts w:asciiTheme="minorHAnsi" w:hAnsiTheme="minorHAnsi"/>
          <w:color w:val="F79646" w:themeColor="accent6"/>
          <w:lang w:val="en-GB"/>
        </w:rPr>
        <w:t xml:space="preserve"> </w:t>
      </w:r>
    </w:p>
    <w:p w:rsidR="00732022" w:rsidRPr="00970848" w:rsidRDefault="0037424B" w:rsidP="00C03DD0">
      <w:pPr>
        <w:spacing w:before="120" w:after="0"/>
        <w:rPr>
          <w:lang w:val="en-GB"/>
        </w:rPr>
      </w:pPr>
      <w:r>
        <w:rPr>
          <w:lang w:val="en-GB"/>
        </w:rPr>
        <w:t>Invited to sit for 1 year</w:t>
      </w:r>
      <w:r w:rsidR="00990B28">
        <w:rPr>
          <w:lang w:val="en-GB"/>
        </w:rPr>
        <w:t>,</w:t>
      </w:r>
      <w:r>
        <w:rPr>
          <w:lang w:val="en-GB"/>
        </w:rPr>
        <w:t xml:space="preserve"> t</w:t>
      </w:r>
      <w:r w:rsidR="00732022" w:rsidRPr="00970848">
        <w:rPr>
          <w:lang w:val="en-GB"/>
        </w:rPr>
        <w:t>he grants panel will be composed of the following members:</w:t>
      </w:r>
    </w:p>
    <w:p w:rsidR="00732022" w:rsidRPr="00970848" w:rsidRDefault="00732022" w:rsidP="00732022">
      <w:pPr>
        <w:pStyle w:val="ListParagraph"/>
        <w:numPr>
          <w:ilvl w:val="3"/>
          <w:numId w:val="1"/>
        </w:numPr>
        <w:spacing w:before="120" w:after="0"/>
        <w:rPr>
          <w:lang w:val="en-GB"/>
        </w:rPr>
      </w:pPr>
      <w:r w:rsidRPr="00970848">
        <w:rPr>
          <w:lang w:val="en-GB"/>
        </w:rPr>
        <w:t xml:space="preserve">The </w:t>
      </w:r>
      <w:r w:rsidR="008D30DD" w:rsidRPr="00970848">
        <w:rPr>
          <w:lang w:val="en-GB"/>
        </w:rPr>
        <w:t>Exeter Community Forum</w:t>
      </w:r>
      <w:r w:rsidR="008D30DD">
        <w:rPr>
          <w:lang w:val="en-GB"/>
        </w:rPr>
        <w:t xml:space="preserve"> </w:t>
      </w:r>
      <w:r w:rsidRPr="00970848">
        <w:rPr>
          <w:lang w:val="en-GB"/>
        </w:rPr>
        <w:t>chair</w:t>
      </w:r>
      <w:r w:rsidR="008D30DD">
        <w:rPr>
          <w:lang w:val="en-GB"/>
        </w:rPr>
        <w:t>person</w:t>
      </w:r>
      <w:r w:rsidR="005776F7">
        <w:rPr>
          <w:lang w:val="en-GB"/>
        </w:rPr>
        <w:t xml:space="preserve"> or nominated substitute  (Voting member)</w:t>
      </w:r>
    </w:p>
    <w:p w:rsidR="00732022" w:rsidRPr="00970848" w:rsidRDefault="00732022" w:rsidP="00732022">
      <w:pPr>
        <w:pStyle w:val="ListParagraph"/>
        <w:numPr>
          <w:ilvl w:val="3"/>
          <w:numId w:val="1"/>
        </w:numPr>
        <w:spacing w:before="120" w:after="0"/>
        <w:rPr>
          <w:lang w:val="en-GB"/>
        </w:rPr>
      </w:pPr>
      <w:r w:rsidRPr="00970848">
        <w:rPr>
          <w:lang w:val="en-GB"/>
        </w:rPr>
        <w:t xml:space="preserve">Up to four other community representatives drawn from different </w:t>
      </w:r>
      <w:r w:rsidR="00437FF0" w:rsidRPr="00970848">
        <w:rPr>
          <w:lang w:val="en-GB"/>
        </w:rPr>
        <w:t>organisations</w:t>
      </w:r>
      <w:r w:rsidRPr="00970848">
        <w:rPr>
          <w:lang w:val="en-GB"/>
        </w:rPr>
        <w:t xml:space="preserve"> which are full members of Exeter Community Forum</w:t>
      </w:r>
      <w:r w:rsidR="009D6E23" w:rsidRPr="00970848">
        <w:rPr>
          <w:lang w:val="en-GB"/>
        </w:rPr>
        <w:t>.</w:t>
      </w:r>
      <w:r w:rsidR="0037424B">
        <w:rPr>
          <w:lang w:val="en-GB"/>
        </w:rPr>
        <w:t xml:space="preserve"> (</w:t>
      </w:r>
      <w:r w:rsidR="005776F7">
        <w:rPr>
          <w:lang w:val="en-GB"/>
        </w:rPr>
        <w:t>T</w:t>
      </w:r>
      <w:r w:rsidR="0037424B">
        <w:rPr>
          <w:lang w:val="en-GB"/>
        </w:rPr>
        <w:t>o be drawn from different organisations and geographic areas of the city</w:t>
      </w:r>
      <w:r w:rsidR="005776F7">
        <w:rPr>
          <w:lang w:val="en-GB"/>
        </w:rPr>
        <w:t>.</w:t>
      </w:r>
      <w:r w:rsidR="0037424B">
        <w:rPr>
          <w:lang w:val="en-GB"/>
        </w:rPr>
        <w:t>)</w:t>
      </w:r>
      <w:r w:rsidR="005776F7">
        <w:rPr>
          <w:lang w:val="en-GB"/>
        </w:rPr>
        <w:t xml:space="preserve"> (Voting members)</w:t>
      </w:r>
    </w:p>
    <w:p w:rsidR="00732022" w:rsidRPr="00970848" w:rsidRDefault="00732022" w:rsidP="00732022">
      <w:pPr>
        <w:pStyle w:val="ListParagraph"/>
        <w:numPr>
          <w:ilvl w:val="3"/>
          <w:numId w:val="1"/>
        </w:numPr>
        <w:spacing w:before="120" w:after="0"/>
        <w:rPr>
          <w:lang w:val="en-GB"/>
        </w:rPr>
      </w:pPr>
      <w:r w:rsidRPr="00970848">
        <w:rPr>
          <w:lang w:val="en-GB"/>
        </w:rPr>
        <w:t>The Exeter Cit</w:t>
      </w:r>
      <w:r w:rsidR="00D76EC6">
        <w:rPr>
          <w:lang w:val="en-GB"/>
        </w:rPr>
        <w:t>y Council portfolio-holder for C</w:t>
      </w:r>
      <w:r w:rsidRPr="00970848">
        <w:rPr>
          <w:lang w:val="en-GB"/>
        </w:rPr>
        <w:t>ommunities</w:t>
      </w:r>
      <w:r w:rsidR="00D76EC6">
        <w:rPr>
          <w:lang w:val="en-GB"/>
        </w:rPr>
        <w:t xml:space="preserve"> and Neighbourhoods</w:t>
      </w:r>
      <w:r w:rsidR="009D6E23" w:rsidRPr="00970848">
        <w:rPr>
          <w:lang w:val="en-GB"/>
        </w:rPr>
        <w:t>.</w:t>
      </w:r>
      <w:r w:rsidR="005776F7">
        <w:rPr>
          <w:lang w:val="en-GB"/>
        </w:rPr>
        <w:t xml:space="preserve"> (Voting member)</w:t>
      </w:r>
    </w:p>
    <w:p w:rsidR="0037424B" w:rsidRDefault="00732022" w:rsidP="00732022">
      <w:pPr>
        <w:pStyle w:val="ListParagraph"/>
        <w:numPr>
          <w:ilvl w:val="3"/>
          <w:numId w:val="1"/>
        </w:numPr>
        <w:spacing w:before="120" w:after="0"/>
        <w:rPr>
          <w:lang w:val="en-GB"/>
        </w:rPr>
      </w:pPr>
      <w:r w:rsidRPr="00970848">
        <w:rPr>
          <w:lang w:val="en-GB"/>
        </w:rPr>
        <w:t xml:space="preserve">The Exeter City Council </w:t>
      </w:r>
      <w:r w:rsidR="00BC1523" w:rsidRPr="00970848">
        <w:rPr>
          <w:lang w:val="en-GB"/>
        </w:rPr>
        <w:t>Community Inv</w:t>
      </w:r>
      <w:r w:rsidR="00D76EC6">
        <w:rPr>
          <w:lang w:val="en-GB"/>
        </w:rPr>
        <w:t>olvement and Inclusion Officer</w:t>
      </w:r>
      <w:r w:rsidR="005776F7">
        <w:rPr>
          <w:lang w:val="en-GB"/>
        </w:rPr>
        <w:t xml:space="preserve"> or nominated substitute</w:t>
      </w:r>
      <w:r w:rsidR="0037424B">
        <w:rPr>
          <w:lang w:val="en-GB"/>
        </w:rPr>
        <w:t xml:space="preserve"> (non-voting member)</w:t>
      </w:r>
    </w:p>
    <w:p w:rsidR="0037424B" w:rsidRDefault="00F95E16">
      <w:pPr>
        <w:pStyle w:val="ListParagraph"/>
        <w:numPr>
          <w:ilvl w:val="3"/>
          <w:numId w:val="1"/>
        </w:numPr>
        <w:spacing w:before="120" w:after="0"/>
        <w:rPr>
          <w:lang w:val="en-GB"/>
        </w:rPr>
      </w:pPr>
      <w:r>
        <w:rPr>
          <w:lang w:val="en-GB"/>
        </w:rPr>
        <w:t>W</w:t>
      </w:r>
      <w:r w:rsidR="0037424B">
        <w:rPr>
          <w:lang w:val="en-GB"/>
        </w:rPr>
        <w:t xml:space="preserve">ork towards a member of the </w:t>
      </w:r>
      <w:r>
        <w:rPr>
          <w:lang w:val="en-GB"/>
        </w:rPr>
        <w:t xml:space="preserve">Exeter Community </w:t>
      </w:r>
      <w:r w:rsidR="0037424B">
        <w:rPr>
          <w:lang w:val="en-GB"/>
        </w:rPr>
        <w:t>Youth Forum to attend panel meetings and have voting rights.</w:t>
      </w:r>
      <w:r>
        <w:rPr>
          <w:lang w:val="en-GB"/>
        </w:rPr>
        <w:t xml:space="preserve"> (see note ii)</w:t>
      </w:r>
    </w:p>
    <w:p w:rsidR="00990B28" w:rsidRPr="00431641" w:rsidRDefault="00BD364E" w:rsidP="00431641">
      <w:pPr>
        <w:pStyle w:val="MMTopic2"/>
        <w:numPr>
          <w:ilvl w:val="1"/>
          <w:numId w:val="40"/>
        </w:numPr>
        <w:rPr>
          <w:rFonts w:asciiTheme="minorHAnsi" w:hAnsiTheme="minorHAnsi"/>
          <w:color w:val="F79646" w:themeColor="accent6"/>
          <w:lang w:val="en-GB"/>
        </w:rPr>
      </w:pPr>
      <w:r w:rsidRPr="00431641">
        <w:rPr>
          <w:rFonts w:asciiTheme="minorHAnsi" w:hAnsiTheme="minorHAnsi"/>
          <w:color w:val="F79646" w:themeColor="accent6"/>
          <w:lang w:val="en-GB"/>
        </w:rPr>
        <w:t>Transparency and accountability</w:t>
      </w:r>
    </w:p>
    <w:p w:rsidR="009263DC" w:rsidRPr="00431641" w:rsidRDefault="0037424B" w:rsidP="00431641">
      <w:pPr>
        <w:pStyle w:val="MMTopic3"/>
        <w:numPr>
          <w:ilvl w:val="0"/>
          <w:numId w:val="0"/>
        </w:numPr>
        <w:rPr>
          <w:rFonts w:ascii="Calibri" w:hAnsi="Calibri"/>
          <w:b w:val="0"/>
          <w:color w:val="auto"/>
          <w:lang w:val="en-GB"/>
        </w:rPr>
      </w:pPr>
      <w:r>
        <w:rPr>
          <w:rFonts w:ascii="Calibri" w:hAnsi="Calibri"/>
          <w:b w:val="0"/>
          <w:color w:val="auto"/>
          <w:lang w:val="en-GB"/>
        </w:rPr>
        <w:t>Conflicts of interest must be declared prior to reviewing applications and attending panel meetings.</w:t>
      </w:r>
      <w:r w:rsidR="00F6739D">
        <w:rPr>
          <w:rFonts w:ascii="Calibri" w:hAnsi="Calibri"/>
          <w:b w:val="0"/>
          <w:color w:val="auto"/>
          <w:lang w:val="en-GB"/>
        </w:rPr>
        <w:t xml:space="preserve">  (Where there is a conflict of interest the panel member will not have a vote, fo</w:t>
      </w:r>
      <w:r w:rsidR="00D76EC6">
        <w:rPr>
          <w:rFonts w:ascii="Calibri" w:hAnsi="Calibri"/>
          <w:b w:val="0"/>
          <w:color w:val="auto"/>
          <w:lang w:val="en-GB"/>
        </w:rPr>
        <w:t>llowing guidance from the Chair</w:t>
      </w:r>
      <w:r w:rsidR="00F6739D">
        <w:rPr>
          <w:rFonts w:ascii="Calibri" w:hAnsi="Calibri"/>
          <w:b w:val="0"/>
          <w:color w:val="auto"/>
          <w:lang w:val="en-GB"/>
        </w:rPr>
        <w:t>)</w:t>
      </w:r>
      <w:r w:rsidR="00D76EC6">
        <w:rPr>
          <w:rFonts w:ascii="Calibri" w:hAnsi="Calibri"/>
          <w:b w:val="0"/>
          <w:color w:val="auto"/>
          <w:lang w:val="en-GB"/>
        </w:rPr>
        <w:t>.</w:t>
      </w:r>
    </w:p>
    <w:p w:rsidR="009263DC" w:rsidRPr="00970848" w:rsidRDefault="009263DC" w:rsidP="00431641">
      <w:pPr>
        <w:ind w:firstLine="720"/>
        <w:rPr>
          <w:lang w:val="en-GB"/>
        </w:rPr>
      </w:pPr>
      <w:r w:rsidRPr="00970848">
        <w:rPr>
          <w:lang w:val="en-GB"/>
        </w:rPr>
        <w:t xml:space="preserve">The grants process and the grants panel will follow a transparent process, </w:t>
      </w:r>
      <w:r>
        <w:rPr>
          <w:lang w:val="en-GB"/>
        </w:rPr>
        <w:t>and so</w:t>
      </w:r>
      <w:r w:rsidRPr="00970848">
        <w:rPr>
          <w:lang w:val="en-GB"/>
        </w:rPr>
        <w:t>:</w:t>
      </w:r>
    </w:p>
    <w:p w:rsidR="009263DC" w:rsidRDefault="009263DC" w:rsidP="00431641">
      <w:pPr>
        <w:pStyle w:val="ListParagraph"/>
        <w:numPr>
          <w:ilvl w:val="6"/>
          <w:numId w:val="39"/>
        </w:numPr>
        <w:rPr>
          <w:lang w:val="en-GB"/>
        </w:rPr>
      </w:pPr>
      <w:r w:rsidRPr="00BD364E">
        <w:rPr>
          <w:lang w:val="en-GB"/>
        </w:rPr>
        <w:t>Grant applica</w:t>
      </w:r>
      <w:r w:rsidR="00D76EC6">
        <w:rPr>
          <w:lang w:val="en-GB"/>
        </w:rPr>
        <w:t>tion guidelines will be publicl</w:t>
      </w:r>
      <w:r w:rsidRPr="00BD364E">
        <w:rPr>
          <w:lang w:val="en-GB"/>
        </w:rPr>
        <w:t>y available.</w:t>
      </w:r>
      <w:bookmarkStart w:id="3" w:name="_GoBack"/>
      <w:bookmarkEnd w:id="3"/>
    </w:p>
    <w:p w:rsidR="009263DC" w:rsidRDefault="009263DC" w:rsidP="00431641">
      <w:pPr>
        <w:pStyle w:val="ListParagraph"/>
        <w:numPr>
          <w:ilvl w:val="6"/>
          <w:numId w:val="39"/>
        </w:numPr>
        <w:rPr>
          <w:lang w:val="en-GB"/>
        </w:rPr>
      </w:pPr>
      <w:r w:rsidRPr="00BD364E">
        <w:rPr>
          <w:lang w:val="en-GB"/>
        </w:rPr>
        <w:lastRenderedPageBreak/>
        <w:t>Minutes will be taken at all panel meetings, which will include a brief statement of the reasons for any decision taken on a grant application.</w:t>
      </w:r>
    </w:p>
    <w:p w:rsidR="009263DC" w:rsidRPr="00BD364E" w:rsidRDefault="009263DC" w:rsidP="00431641">
      <w:pPr>
        <w:pStyle w:val="ListParagraph"/>
        <w:numPr>
          <w:ilvl w:val="6"/>
          <w:numId w:val="39"/>
        </w:numPr>
        <w:rPr>
          <w:lang w:val="en-GB"/>
        </w:rPr>
      </w:pPr>
      <w:r w:rsidRPr="00BD364E">
        <w:rPr>
          <w:lang w:val="en-GB"/>
        </w:rPr>
        <w:t>Minutes will published on the Exeter Community Forum website.</w:t>
      </w:r>
    </w:p>
    <w:p w:rsidR="00BD364E" w:rsidRPr="00431641" w:rsidRDefault="009263DC" w:rsidP="009263DC">
      <w:pPr>
        <w:rPr>
          <w:lang w:val="en-GB"/>
        </w:rPr>
      </w:pPr>
      <w:r w:rsidRPr="00970848">
        <w:rPr>
          <w:lang w:val="en-GB"/>
        </w:rPr>
        <w:t>Decisions of the panel will be made fairly</w:t>
      </w:r>
      <w:r w:rsidR="00F6739D">
        <w:rPr>
          <w:lang w:val="en-GB"/>
        </w:rPr>
        <w:t xml:space="preserve"> in line with criteria. </w:t>
      </w:r>
    </w:p>
    <w:p w:rsidR="00BD364E" w:rsidRPr="00431641" w:rsidRDefault="00BD364E" w:rsidP="009263DC">
      <w:pPr>
        <w:rPr>
          <w:b/>
          <w:color w:val="F79646" w:themeColor="accent6"/>
          <w:sz w:val="26"/>
          <w:szCs w:val="26"/>
          <w:lang w:val="en-GB"/>
        </w:rPr>
      </w:pPr>
      <w:r w:rsidRPr="00431641">
        <w:rPr>
          <w:b/>
          <w:color w:val="F79646" w:themeColor="accent6"/>
          <w:sz w:val="26"/>
          <w:szCs w:val="26"/>
          <w:lang w:val="en-GB"/>
        </w:rPr>
        <w:t>2.2 Panel Meetings</w:t>
      </w:r>
    </w:p>
    <w:p w:rsidR="00D17081" w:rsidRPr="00970848" w:rsidRDefault="00D17081" w:rsidP="00431641">
      <w:pPr>
        <w:pStyle w:val="MMTopic3"/>
        <w:numPr>
          <w:ilvl w:val="0"/>
          <w:numId w:val="0"/>
        </w:numPr>
        <w:rPr>
          <w:lang w:val="en-GB"/>
        </w:rPr>
      </w:pPr>
      <w:r w:rsidRPr="00431641">
        <w:rPr>
          <w:rFonts w:asciiTheme="minorHAnsi" w:hAnsiTheme="minorHAnsi"/>
          <w:b w:val="0"/>
          <w:color w:val="auto"/>
          <w:lang w:val="en-GB"/>
        </w:rPr>
        <w:t>The</w:t>
      </w:r>
      <w:r w:rsidR="00F95E16" w:rsidRPr="00431641">
        <w:rPr>
          <w:rFonts w:asciiTheme="minorHAnsi" w:hAnsiTheme="minorHAnsi"/>
          <w:b w:val="0"/>
          <w:color w:val="auto"/>
          <w:lang w:val="en-GB"/>
        </w:rPr>
        <w:t xml:space="preserve"> applicant</w:t>
      </w:r>
      <w:r w:rsidRPr="00431641">
        <w:rPr>
          <w:rFonts w:asciiTheme="minorHAnsi" w:hAnsiTheme="minorHAnsi"/>
          <w:b w:val="0"/>
          <w:color w:val="auto"/>
          <w:lang w:val="en-GB"/>
        </w:rPr>
        <w:t xml:space="preserve"> may invite up to three other people to attend </w:t>
      </w:r>
      <w:r w:rsidR="00F95E16" w:rsidRPr="00431641">
        <w:rPr>
          <w:rFonts w:asciiTheme="minorHAnsi" w:hAnsiTheme="minorHAnsi"/>
          <w:b w:val="0"/>
          <w:color w:val="auto"/>
          <w:lang w:val="en-GB"/>
        </w:rPr>
        <w:t xml:space="preserve">the </w:t>
      </w:r>
      <w:r w:rsidR="00990B28">
        <w:rPr>
          <w:rFonts w:asciiTheme="minorHAnsi" w:hAnsiTheme="minorHAnsi"/>
          <w:b w:val="0"/>
          <w:color w:val="auto"/>
          <w:lang w:val="en-GB"/>
        </w:rPr>
        <w:t xml:space="preserve">Grants panel </w:t>
      </w:r>
      <w:r w:rsidRPr="00431641">
        <w:rPr>
          <w:rFonts w:asciiTheme="minorHAnsi" w:hAnsiTheme="minorHAnsi"/>
          <w:b w:val="0"/>
          <w:color w:val="auto"/>
          <w:lang w:val="en-GB"/>
        </w:rPr>
        <w:t>meeting</w:t>
      </w:r>
      <w:r w:rsidR="00F95E16" w:rsidRPr="00431641">
        <w:rPr>
          <w:rFonts w:asciiTheme="minorHAnsi" w:hAnsiTheme="minorHAnsi"/>
          <w:b w:val="0"/>
          <w:color w:val="auto"/>
          <w:lang w:val="en-GB"/>
        </w:rPr>
        <w:t xml:space="preserve"> in order to</w:t>
      </w:r>
      <w:r w:rsidR="00990B28">
        <w:rPr>
          <w:rFonts w:asciiTheme="minorHAnsi" w:hAnsiTheme="minorHAnsi"/>
          <w:b w:val="0"/>
          <w:color w:val="auto"/>
          <w:lang w:val="en-GB"/>
        </w:rPr>
        <w:t xml:space="preserve"> present and support</w:t>
      </w:r>
      <w:r w:rsidR="00F95E16" w:rsidRPr="00431641">
        <w:rPr>
          <w:rFonts w:asciiTheme="minorHAnsi" w:hAnsiTheme="minorHAnsi"/>
          <w:b w:val="0"/>
          <w:color w:val="auto"/>
          <w:lang w:val="en-GB"/>
        </w:rPr>
        <w:t xml:space="preserve"> the application. </w:t>
      </w:r>
      <w:r w:rsidRPr="00431641">
        <w:rPr>
          <w:rFonts w:asciiTheme="minorHAnsi" w:hAnsiTheme="minorHAnsi"/>
          <w:b w:val="0"/>
          <w:color w:val="auto"/>
          <w:lang w:val="en-GB"/>
        </w:rPr>
        <w:t xml:space="preserve"> In this way, the panel may become better informed regarding the issues relating to, or community context of, particular grant applications</w:t>
      </w:r>
      <w:r w:rsidRPr="00970848">
        <w:rPr>
          <w:lang w:val="en-GB"/>
        </w:rPr>
        <w:t>.</w:t>
      </w:r>
    </w:p>
    <w:p w:rsidR="006D1DE3" w:rsidRPr="00970848" w:rsidRDefault="006D1DE3" w:rsidP="00D17081">
      <w:pPr>
        <w:spacing w:before="120" w:after="0"/>
        <w:rPr>
          <w:lang w:val="en-GB"/>
        </w:rPr>
      </w:pPr>
      <w:r w:rsidRPr="00970848">
        <w:rPr>
          <w:lang w:val="en-GB"/>
        </w:rPr>
        <w:t xml:space="preserve">To assist </w:t>
      </w:r>
      <w:r w:rsidR="00F95E16">
        <w:rPr>
          <w:lang w:val="en-GB"/>
        </w:rPr>
        <w:t xml:space="preserve">the panel’s </w:t>
      </w:r>
      <w:r w:rsidRPr="00970848">
        <w:rPr>
          <w:lang w:val="en-GB"/>
        </w:rPr>
        <w:t xml:space="preserve">decision-making further, the </w:t>
      </w:r>
      <w:r w:rsidR="00F95E16">
        <w:rPr>
          <w:lang w:val="en-GB"/>
        </w:rPr>
        <w:t>applicants should</w:t>
      </w:r>
      <w:r w:rsidRPr="00970848">
        <w:rPr>
          <w:lang w:val="en-GB"/>
        </w:rPr>
        <w:t>:</w:t>
      </w:r>
    </w:p>
    <w:p w:rsidR="006D1DE3" w:rsidRPr="00970848" w:rsidRDefault="006D1DE3" w:rsidP="006D1DE3">
      <w:pPr>
        <w:pStyle w:val="ListParagraph"/>
        <w:numPr>
          <w:ilvl w:val="3"/>
          <w:numId w:val="31"/>
        </w:numPr>
        <w:spacing w:before="120" w:after="0"/>
        <w:rPr>
          <w:lang w:val="en-GB"/>
        </w:rPr>
      </w:pPr>
      <w:r w:rsidRPr="00970848">
        <w:rPr>
          <w:lang w:val="en-GB"/>
        </w:rPr>
        <w:t>Take appropriate steps to obtain the v</w:t>
      </w:r>
      <w:r w:rsidR="009D6E23" w:rsidRPr="00970848">
        <w:rPr>
          <w:lang w:val="en-GB"/>
        </w:rPr>
        <w:t xml:space="preserve">iews of </w:t>
      </w:r>
      <w:r w:rsidR="00F95E16">
        <w:rPr>
          <w:lang w:val="en-GB"/>
        </w:rPr>
        <w:t>community interest groups (e.g. elderly, young people etc)</w:t>
      </w:r>
      <w:r w:rsidR="00F6739D">
        <w:rPr>
          <w:lang w:val="en-GB"/>
        </w:rPr>
        <w:t>.</w:t>
      </w:r>
    </w:p>
    <w:p w:rsidR="00E22A53" w:rsidRPr="009263DC" w:rsidRDefault="00F95E16">
      <w:pPr>
        <w:pStyle w:val="ListParagraph"/>
        <w:numPr>
          <w:ilvl w:val="3"/>
          <w:numId w:val="31"/>
        </w:numPr>
        <w:spacing w:before="120" w:after="0"/>
        <w:rPr>
          <w:lang w:val="en-GB"/>
        </w:rPr>
      </w:pPr>
      <w:r>
        <w:rPr>
          <w:lang w:val="en-GB"/>
        </w:rPr>
        <w:t xml:space="preserve">Seek comment and support for </w:t>
      </w:r>
      <w:r w:rsidR="006D1DE3" w:rsidRPr="00970848">
        <w:rPr>
          <w:lang w:val="en-GB"/>
        </w:rPr>
        <w:t>applications, verbally or in writing, from city or county councillors for a ward where a proposed grant-funded activity will take place.</w:t>
      </w:r>
      <w:r>
        <w:rPr>
          <w:lang w:val="en-GB"/>
        </w:rPr>
        <w:t xml:space="preserve"> This may also inc</w:t>
      </w:r>
      <w:r w:rsidR="001C46CB">
        <w:rPr>
          <w:lang w:val="en-GB"/>
        </w:rPr>
        <w:t>l</w:t>
      </w:r>
      <w:r>
        <w:rPr>
          <w:lang w:val="en-GB"/>
        </w:rPr>
        <w:t>ude relevant portfolio holders</w:t>
      </w:r>
      <w:r w:rsidR="00F6739D">
        <w:rPr>
          <w:lang w:val="en-GB"/>
        </w:rPr>
        <w:t>.</w:t>
      </w:r>
    </w:p>
    <w:p w:rsidR="00D459B7" w:rsidRPr="00970848" w:rsidRDefault="001B10D0" w:rsidP="00CA3BB8">
      <w:pPr>
        <w:pStyle w:val="MMTopic1"/>
        <w:spacing w:before="120"/>
        <w:rPr>
          <w:rFonts w:asciiTheme="minorHAnsi" w:hAnsiTheme="minorHAnsi"/>
          <w:color w:val="F79646" w:themeColor="accent6"/>
          <w:lang w:val="en-GB"/>
        </w:rPr>
      </w:pPr>
      <w:bookmarkStart w:id="4" w:name="_Toc445576688"/>
      <w:bookmarkStart w:id="5" w:name="_Toc441085387"/>
      <w:r w:rsidRPr="00970848">
        <w:rPr>
          <w:rFonts w:asciiTheme="minorHAnsi" w:hAnsiTheme="minorHAnsi"/>
          <w:color w:val="F79646" w:themeColor="accent6"/>
          <w:lang w:val="en-GB"/>
        </w:rPr>
        <w:t>.</w:t>
      </w:r>
      <w:r w:rsidRPr="00970848">
        <w:rPr>
          <w:rFonts w:asciiTheme="minorHAnsi" w:hAnsiTheme="minorHAnsi"/>
          <w:color w:val="F79646" w:themeColor="accent6"/>
          <w:lang w:val="en-GB"/>
        </w:rPr>
        <w:tab/>
      </w:r>
      <w:r w:rsidR="0060586A" w:rsidRPr="00970848">
        <w:rPr>
          <w:rFonts w:asciiTheme="minorHAnsi" w:hAnsiTheme="minorHAnsi"/>
          <w:color w:val="F79646" w:themeColor="accent6"/>
          <w:lang w:val="en-GB"/>
        </w:rPr>
        <w:t>Grant-making process and timetable</w:t>
      </w:r>
      <w:bookmarkEnd w:id="4"/>
    </w:p>
    <w:p w:rsidR="0060586A" w:rsidRPr="00970848" w:rsidRDefault="0060586A" w:rsidP="00CA3BB8">
      <w:pPr>
        <w:keepNext/>
        <w:spacing w:before="120" w:after="0"/>
        <w:rPr>
          <w:lang w:val="en-GB"/>
        </w:rPr>
      </w:pPr>
      <w:r w:rsidRPr="00970848">
        <w:rPr>
          <w:lang w:val="en-GB"/>
        </w:rPr>
        <w:t>The panel may determine the grant-making process and timetable.  Until it does so, the following will apply:</w:t>
      </w:r>
    </w:p>
    <w:p w:rsidR="0060586A" w:rsidRPr="008D30DD" w:rsidRDefault="005701EF" w:rsidP="005701EF">
      <w:pPr>
        <w:pStyle w:val="Heading2"/>
        <w:rPr>
          <w:rFonts w:asciiTheme="minorHAnsi" w:hAnsiTheme="minorHAnsi"/>
          <w:color w:val="F79646" w:themeColor="accent6"/>
          <w:lang w:val="en-GB"/>
        </w:rPr>
      </w:pPr>
      <w:bookmarkStart w:id="6" w:name="_Toc445576689"/>
      <w:r w:rsidRPr="008D30DD">
        <w:rPr>
          <w:rFonts w:asciiTheme="minorHAnsi" w:hAnsiTheme="minorHAnsi"/>
          <w:color w:val="F79646" w:themeColor="accent6"/>
          <w:lang w:val="en-GB"/>
        </w:rPr>
        <w:t>3.1</w:t>
      </w:r>
      <w:r w:rsidRPr="008D30DD">
        <w:rPr>
          <w:rFonts w:asciiTheme="minorHAnsi" w:hAnsiTheme="minorHAnsi"/>
          <w:color w:val="F79646" w:themeColor="accent6"/>
          <w:lang w:val="en-GB"/>
        </w:rPr>
        <w:tab/>
      </w:r>
      <w:r w:rsidR="0060586A" w:rsidRPr="008D30DD">
        <w:rPr>
          <w:rFonts w:asciiTheme="minorHAnsi" w:hAnsiTheme="minorHAnsi"/>
          <w:color w:val="F79646" w:themeColor="accent6"/>
          <w:lang w:val="en-GB"/>
        </w:rPr>
        <w:t>Direct grants</w:t>
      </w:r>
      <w:bookmarkEnd w:id="6"/>
    </w:p>
    <w:p w:rsidR="0060586A" w:rsidRPr="00970848" w:rsidRDefault="00994C4B" w:rsidP="00FA6184">
      <w:pPr>
        <w:pStyle w:val="ListParagraph"/>
        <w:numPr>
          <w:ilvl w:val="3"/>
          <w:numId w:val="1"/>
        </w:numPr>
        <w:rPr>
          <w:lang w:val="en-GB"/>
        </w:rPr>
      </w:pPr>
      <w:r w:rsidRPr="00970848">
        <w:rPr>
          <w:lang w:val="en-GB"/>
        </w:rPr>
        <w:t xml:space="preserve">The panel will </w:t>
      </w:r>
      <w:r w:rsidR="009263DC">
        <w:rPr>
          <w:lang w:val="en-GB"/>
        </w:rPr>
        <w:t xml:space="preserve">meet no more than </w:t>
      </w:r>
      <w:r w:rsidR="00F6739D">
        <w:rPr>
          <w:lang w:val="en-GB"/>
        </w:rPr>
        <w:t>three</w:t>
      </w:r>
      <w:r w:rsidR="00BE1B6B">
        <w:rPr>
          <w:lang w:val="en-GB"/>
        </w:rPr>
        <w:t xml:space="preserve"> </w:t>
      </w:r>
      <w:r w:rsidR="008E0093" w:rsidRPr="00970848">
        <w:rPr>
          <w:lang w:val="en-GB"/>
        </w:rPr>
        <w:t xml:space="preserve">times per year, with meetings timed to allow decisions to be passed to Exeter City Council for ratification by full council.  </w:t>
      </w:r>
    </w:p>
    <w:p w:rsidR="00FA6184" w:rsidRPr="00970848" w:rsidRDefault="009A09F0" w:rsidP="00FA6184">
      <w:pPr>
        <w:pStyle w:val="ListParagraph"/>
        <w:numPr>
          <w:ilvl w:val="3"/>
          <w:numId w:val="1"/>
        </w:numPr>
        <w:rPr>
          <w:lang w:val="en-GB"/>
        </w:rPr>
      </w:pPr>
      <w:r>
        <w:rPr>
          <w:lang w:val="en-GB"/>
        </w:rPr>
        <w:t>S</w:t>
      </w:r>
      <w:r w:rsidR="00FA6184" w:rsidRPr="00970848">
        <w:rPr>
          <w:lang w:val="en-GB"/>
        </w:rPr>
        <w:t>imple application form</w:t>
      </w:r>
      <w:r>
        <w:rPr>
          <w:lang w:val="en-GB"/>
        </w:rPr>
        <w:t>s</w:t>
      </w:r>
      <w:r w:rsidR="00FA6184" w:rsidRPr="00970848">
        <w:rPr>
          <w:lang w:val="en-GB"/>
        </w:rPr>
        <w:t xml:space="preserve"> and guidelines will be used.</w:t>
      </w:r>
    </w:p>
    <w:p w:rsidR="0060586A" w:rsidRPr="00970848" w:rsidRDefault="0060586A" w:rsidP="0060586A">
      <w:pPr>
        <w:rPr>
          <w:lang w:val="en-GB"/>
        </w:rPr>
      </w:pPr>
      <w:r w:rsidRPr="00970848">
        <w:rPr>
          <w:lang w:val="en-GB"/>
        </w:rPr>
        <w:t xml:space="preserve">The grant process will be administered by the Exeter City Council </w:t>
      </w:r>
      <w:r w:rsidR="00437FF0" w:rsidRPr="00970848">
        <w:rPr>
          <w:lang w:val="en-GB"/>
        </w:rPr>
        <w:t>Community</w:t>
      </w:r>
      <w:r w:rsidRPr="00970848">
        <w:rPr>
          <w:lang w:val="en-GB"/>
        </w:rPr>
        <w:t xml:space="preserve"> </w:t>
      </w:r>
      <w:r w:rsidR="00437FF0" w:rsidRPr="00970848">
        <w:rPr>
          <w:lang w:val="en-GB"/>
        </w:rPr>
        <w:t>Involvement</w:t>
      </w:r>
      <w:r w:rsidRPr="00970848">
        <w:rPr>
          <w:lang w:val="en-GB"/>
        </w:rPr>
        <w:t xml:space="preserve"> and </w:t>
      </w:r>
      <w:r w:rsidR="00437FF0" w:rsidRPr="00970848">
        <w:rPr>
          <w:lang w:val="en-GB"/>
        </w:rPr>
        <w:t>Inclusion</w:t>
      </w:r>
      <w:r w:rsidRPr="00970848">
        <w:rPr>
          <w:lang w:val="en-GB"/>
        </w:rPr>
        <w:t xml:space="preserve"> </w:t>
      </w:r>
      <w:r w:rsidR="00F6739D">
        <w:rPr>
          <w:lang w:val="en-GB"/>
        </w:rPr>
        <w:t>T</w:t>
      </w:r>
      <w:r w:rsidRPr="00970848">
        <w:rPr>
          <w:lang w:val="en-GB"/>
        </w:rPr>
        <w:t>eam.</w:t>
      </w:r>
      <w:r w:rsidR="009263DC">
        <w:rPr>
          <w:lang w:val="en-GB"/>
        </w:rPr>
        <w:t xml:space="preserve"> They will liaise with </w:t>
      </w:r>
      <w:r w:rsidR="00BE1B6B">
        <w:rPr>
          <w:lang w:val="en-GB"/>
        </w:rPr>
        <w:t xml:space="preserve">the </w:t>
      </w:r>
      <w:r w:rsidR="009263DC">
        <w:rPr>
          <w:lang w:val="en-GB"/>
        </w:rPr>
        <w:t xml:space="preserve">ECF chair to </w:t>
      </w:r>
      <w:r w:rsidR="00431641">
        <w:rPr>
          <w:lang w:val="en-GB"/>
        </w:rPr>
        <w:t>agree</w:t>
      </w:r>
      <w:r w:rsidR="009263DC">
        <w:rPr>
          <w:lang w:val="en-GB"/>
        </w:rPr>
        <w:t xml:space="preserve"> applications</w:t>
      </w:r>
      <w:r w:rsidR="00431641">
        <w:rPr>
          <w:lang w:val="en-GB"/>
        </w:rPr>
        <w:t xml:space="preserve"> that </w:t>
      </w:r>
      <w:r w:rsidR="00F6739D">
        <w:rPr>
          <w:lang w:val="en-GB"/>
        </w:rPr>
        <w:t xml:space="preserve">broadly </w:t>
      </w:r>
      <w:r w:rsidR="00431641">
        <w:rPr>
          <w:lang w:val="en-GB"/>
        </w:rPr>
        <w:t xml:space="preserve">meet </w:t>
      </w:r>
      <w:r w:rsidR="00F6739D">
        <w:rPr>
          <w:lang w:val="en-GB"/>
        </w:rPr>
        <w:t xml:space="preserve">eligibility </w:t>
      </w:r>
      <w:r w:rsidR="00431641">
        <w:rPr>
          <w:lang w:val="en-GB"/>
        </w:rPr>
        <w:t>criteria</w:t>
      </w:r>
      <w:r w:rsidR="00562324">
        <w:rPr>
          <w:lang w:val="en-GB"/>
        </w:rPr>
        <w:t xml:space="preserve"> that can then progress to the pan</w:t>
      </w:r>
      <w:r w:rsidR="00707967">
        <w:rPr>
          <w:lang w:val="en-GB"/>
        </w:rPr>
        <w:t>e</w:t>
      </w:r>
      <w:r w:rsidR="00562324">
        <w:rPr>
          <w:lang w:val="en-GB"/>
        </w:rPr>
        <w:t xml:space="preserve">l, </w:t>
      </w:r>
      <w:r w:rsidR="009263DC">
        <w:rPr>
          <w:lang w:val="en-GB"/>
        </w:rPr>
        <w:t>or identifiy those that need further work</w:t>
      </w:r>
      <w:r w:rsidR="00562324">
        <w:rPr>
          <w:lang w:val="en-GB"/>
        </w:rPr>
        <w:t xml:space="preserve"> that need to be refer</w:t>
      </w:r>
      <w:r w:rsidR="00707967">
        <w:rPr>
          <w:lang w:val="en-GB"/>
        </w:rPr>
        <w:t>r</w:t>
      </w:r>
      <w:r w:rsidR="00562324">
        <w:rPr>
          <w:lang w:val="en-GB"/>
        </w:rPr>
        <w:t>ed back to the applicant for further work</w:t>
      </w:r>
    </w:p>
    <w:p w:rsidR="009D6E09" w:rsidRPr="00707967" w:rsidRDefault="001B10D0" w:rsidP="00707967">
      <w:pPr>
        <w:pStyle w:val="MMTopic1"/>
        <w:spacing w:before="120"/>
        <w:rPr>
          <w:b w:val="0"/>
          <w:color w:val="F79646" w:themeColor="accent6"/>
          <w:lang w:val="en-GB"/>
        </w:rPr>
      </w:pPr>
      <w:bookmarkStart w:id="7" w:name="_Toc445576691"/>
      <w:r w:rsidRPr="00562324">
        <w:rPr>
          <w:rFonts w:asciiTheme="minorHAnsi" w:hAnsiTheme="minorHAnsi"/>
          <w:color w:val="F79646" w:themeColor="accent6"/>
          <w:lang w:val="en-GB"/>
        </w:rPr>
        <w:t>.</w:t>
      </w:r>
      <w:bookmarkStart w:id="8" w:name="_Toc445576693"/>
      <w:bookmarkEnd w:id="7"/>
      <w:bookmarkEnd w:id="5"/>
      <w:r w:rsidRPr="00562324">
        <w:rPr>
          <w:rFonts w:asciiTheme="minorHAnsi" w:hAnsiTheme="minorHAnsi"/>
          <w:color w:val="F79646" w:themeColor="accent6"/>
          <w:lang w:val="en-GB"/>
        </w:rPr>
        <w:tab/>
      </w:r>
      <w:r w:rsidR="00801FB9" w:rsidRPr="00707967">
        <w:rPr>
          <w:rFonts w:asciiTheme="minorHAnsi" w:hAnsiTheme="minorHAnsi"/>
          <w:color w:val="F79646" w:themeColor="accent6"/>
          <w:lang w:val="en-GB"/>
        </w:rPr>
        <w:t>Eligibility</w:t>
      </w:r>
      <w:r w:rsidRPr="00707967">
        <w:rPr>
          <w:rFonts w:asciiTheme="minorHAnsi" w:hAnsiTheme="minorHAnsi"/>
          <w:color w:val="F79646" w:themeColor="accent6"/>
          <w:lang w:val="en-GB"/>
        </w:rPr>
        <w:t xml:space="preserve"> c</w:t>
      </w:r>
      <w:r w:rsidR="00784F92" w:rsidRPr="00707967">
        <w:rPr>
          <w:rFonts w:asciiTheme="minorHAnsi" w:hAnsiTheme="minorHAnsi"/>
          <w:color w:val="F79646" w:themeColor="accent6"/>
          <w:lang w:val="en-GB"/>
        </w:rPr>
        <w:t>riteria</w:t>
      </w:r>
      <w:bookmarkEnd w:id="8"/>
    </w:p>
    <w:p w:rsidR="009D6E09" w:rsidRDefault="009D6E09" w:rsidP="009D6E09">
      <w:r>
        <w:t>Applications can be for capital, or revenue funding, or both</w:t>
      </w:r>
      <w:r w:rsidR="00707967">
        <w:t>.</w:t>
      </w:r>
    </w:p>
    <w:p w:rsidR="009D6E09" w:rsidRPr="00431641" w:rsidRDefault="009D6E09" w:rsidP="009D6E09">
      <w:pPr>
        <w:rPr>
          <w:b/>
          <w:i/>
        </w:rPr>
      </w:pPr>
      <w:r w:rsidRPr="00431641">
        <w:rPr>
          <w:b/>
          <w:i/>
        </w:rPr>
        <w:t>Applicants must:</w:t>
      </w:r>
    </w:p>
    <w:p w:rsidR="009D6E09" w:rsidRDefault="009D6E09" w:rsidP="00431641">
      <w:pPr>
        <w:pStyle w:val="ListParagraph"/>
      </w:pPr>
      <w:r>
        <w:t>Be community groups such as voluntary organisations, residents' groups, community associations, local charities, clubs and faith groups. Funding cannot be paid to individuals.</w:t>
      </w:r>
    </w:p>
    <w:p w:rsidR="009D6E09" w:rsidRDefault="009D6E09" w:rsidP="00431641">
      <w:pPr>
        <w:pStyle w:val="ListParagraph"/>
      </w:pPr>
      <w:r>
        <w:t>Have a constitution and access to a bank account with at least 2 signatories</w:t>
      </w:r>
      <w:r w:rsidR="00707967">
        <w:t>.</w:t>
      </w:r>
    </w:p>
    <w:p w:rsidR="00497C21" w:rsidRDefault="009D6E09" w:rsidP="00431641">
      <w:pPr>
        <w:pStyle w:val="ListParagraph"/>
      </w:pPr>
      <w:r>
        <w:t>Be applying for between £1,000 and £50,000. For smaller applications, please see</w:t>
      </w:r>
      <w:hyperlink r:id="rId11" w:history="1">
        <w:r>
          <w:rPr>
            <w:rStyle w:val="Hyperlink0"/>
          </w:rPr>
          <w:t xml:space="preserve"> the Community Grants Scheme</w:t>
        </w:r>
      </w:hyperlink>
      <w:r>
        <w:t>.</w:t>
      </w:r>
    </w:p>
    <w:p w:rsidR="00707967" w:rsidRPr="00704E0D" w:rsidRDefault="009D6E09" w:rsidP="00431641">
      <w:pPr>
        <w:pStyle w:val="ListParagraph"/>
      </w:pPr>
      <w:r>
        <w:t>Be applying for activities that will be</w:t>
      </w:r>
      <w:r w:rsidR="00707967">
        <w:t>normally</w:t>
      </w:r>
      <w:r>
        <w:t xml:space="preserve"> completed during one calendar year. </w:t>
      </w:r>
      <w:r w:rsidR="00707967">
        <w:t>The </w:t>
      </w:r>
      <w:r w:rsidR="00707967" w:rsidRPr="00497C21">
        <w:rPr>
          <w:lang w:val="en-GB"/>
        </w:rPr>
        <w:t xml:space="preserve">panel will review after 1 year and </w:t>
      </w:r>
      <w:r w:rsidR="00707967">
        <w:rPr>
          <w:lang w:val="en-GB"/>
        </w:rPr>
        <w:t>agree</w:t>
      </w:r>
      <w:r w:rsidR="00707967" w:rsidRPr="00497C21">
        <w:rPr>
          <w:lang w:val="en-GB"/>
        </w:rPr>
        <w:t xml:space="preserve"> extensions where deemed appropriate.   </w:t>
      </w:r>
    </w:p>
    <w:p w:rsidR="009D6E09" w:rsidRPr="00431641" w:rsidRDefault="009D6E09" w:rsidP="00431641">
      <w:pPr>
        <w:pStyle w:val="ListParagraph"/>
      </w:pPr>
      <w:r>
        <w:t>An organisation may make a further bid in a subsequent financial year (provided that the fund continues to exist), but the grants panel will weigh the merits of repeat applications against those of worthwhile new projects.</w:t>
      </w:r>
      <w:r w:rsidR="00497C21">
        <w:t xml:space="preserve"> </w:t>
      </w:r>
    </w:p>
    <w:p w:rsidR="00497C21" w:rsidRDefault="009D6E09" w:rsidP="00431641">
      <w:pPr>
        <w:pStyle w:val="ListParagraph"/>
        <w:numPr>
          <w:ilvl w:val="0"/>
          <w:numId w:val="0"/>
        </w:numPr>
        <w:ind w:left="1080"/>
      </w:pPr>
      <w:r>
        <w:lastRenderedPageBreak/>
        <w:t>(see note iii)</w:t>
      </w:r>
    </w:p>
    <w:p w:rsidR="009D6E09" w:rsidRDefault="009D6E09" w:rsidP="00431641">
      <w:pPr>
        <w:pStyle w:val="ListParagraph"/>
      </w:pPr>
      <w:r>
        <w:t>Include an element of match funding, whether a cash or in-kind contribution</w:t>
      </w:r>
      <w:r w:rsidR="00707967">
        <w:t>.</w:t>
      </w:r>
    </w:p>
    <w:p w:rsidR="009D6E09" w:rsidRPr="0039329E" w:rsidRDefault="009D6E09" w:rsidP="009D6E09">
      <w:pPr>
        <w:tabs>
          <w:tab w:val="num" w:pos="851"/>
        </w:tabs>
        <w:rPr>
          <w:b/>
        </w:rPr>
      </w:pPr>
      <w:r w:rsidRPr="0039329E">
        <w:rPr>
          <w:b/>
        </w:rPr>
        <w:t>Evaluation criteria</w:t>
      </w:r>
    </w:p>
    <w:p w:rsidR="009D6E09" w:rsidRDefault="009D6E09" w:rsidP="009D6E09">
      <w:pPr>
        <w:tabs>
          <w:tab w:val="num" w:pos="851"/>
        </w:tabs>
      </w:pPr>
      <w:r>
        <w:t>All applications will be scored and assessed against the following criteria:</w:t>
      </w:r>
    </w:p>
    <w:p w:rsidR="00497C21" w:rsidRDefault="009D6E09" w:rsidP="00431641">
      <w:pPr>
        <w:pStyle w:val="ListParagraph"/>
        <w:numPr>
          <w:ilvl w:val="0"/>
          <w:numId w:val="43"/>
        </w:numPr>
        <w:pBdr>
          <w:top w:val="nil"/>
          <w:left w:val="nil"/>
          <w:bottom w:val="nil"/>
          <w:right w:val="nil"/>
          <w:between w:val="nil"/>
          <w:bar w:val="nil"/>
        </w:pBdr>
        <w:spacing w:after="0" w:line="240" w:lineRule="auto"/>
      </w:pPr>
      <w:r>
        <w:t>Addresses one or more of the priorities identified by ECF (see Appendix ….)</w:t>
      </w:r>
    </w:p>
    <w:p w:rsidR="00497C21" w:rsidRDefault="009D6E09" w:rsidP="00431641">
      <w:pPr>
        <w:pStyle w:val="ListParagraph"/>
        <w:numPr>
          <w:ilvl w:val="0"/>
          <w:numId w:val="43"/>
        </w:numPr>
        <w:pBdr>
          <w:top w:val="nil"/>
          <w:left w:val="nil"/>
          <w:bottom w:val="nil"/>
          <w:right w:val="nil"/>
          <w:between w:val="nil"/>
          <w:bar w:val="nil"/>
        </w:pBdr>
        <w:spacing w:after="0" w:line="240" w:lineRule="auto"/>
      </w:pPr>
      <w:r>
        <w:t>Provides evidence of local consultation/need</w:t>
      </w:r>
    </w:p>
    <w:p w:rsidR="009D6E09" w:rsidRDefault="009D6E09" w:rsidP="00431641">
      <w:pPr>
        <w:pStyle w:val="ListParagraph"/>
        <w:numPr>
          <w:ilvl w:val="0"/>
          <w:numId w:val="43"/>
        </w:numPr>
        <w:pBdr>
          <w:top w:val="nil"/>
          <w:left w:val="nil"/>
          <w:bottom w:val="nil"/>
          <w:right w:val="nil"/>
          <w:between w:val="nil"/>
          <w:bar w:val="nil"/>
        </w:pBdr>
        <w:spacing w:after="0" w:line="240" w:lineRule="auto"/>
      </w:pPr>
      <w:r>
        <w:t xml:space="preserve">Provides evidence of </w:t>
      </w:r>
      <w:r w:rsidR="00497C21">
        <w:t xml:space="preserve">seeking </w:t>
      </w:r>
      <w:r>
        <w:t xml:space="preserve">local support, including </w:t>
      </w:r>
    </w:p>
    <w:p w:rsidR="009D6E09" w:rsidRDefault="009D6E09" w:rsidP="009D6E09">
      <w:pPr>
        <w:pStyle w:val="ListParagraph"/>
        <w:numPr>
          <w:ilvl w:val="1"/>
          <w:numId w:val="41"/>
        </w:numPr>
        <w:pBdr>
          <w:top w:val="nil"/>
          <w:left w:val="nil"/>
          <w:bottom w:val="nil"/>
          <w:right w:val="nil"/>
          <w:between w:val="nil"/>
          <w:bar w:val="nil"/>
        </w:pBdr>
        <w:spacing w:after="0" w:line="240" w:lineRule="auto"/>
        <w:contextualSpacing w:val="0"/>
      </w:pPr>
      <w:r>
        <w:t>support from local councillor/s</w:t>
      </w:r>
    </w:p>
    <w:p w:rsidR="009D6E09" w:rsidRDefault="00497C21" w:rsidP="009D6E09">
      <w:pPr>
        <w:pStyle w:val="ListParagraph"/>
        <w:numPr>
          <w:ilvl w:val="1"/>
          <w:numId w:val="41"/>
        </w:numPr>
        <w:pBdr>
          <w:top w:val="nil"/>
          <w:left w:val="nil"/>
          <w:bottom w:val="nil"/>
          <w:right w:val="nil"/>
          <w:between w:val="nil"/>
          <w:bar w:val="nil"/>
        </w:pBdr>
        <w:spacing w:after="0" w:line="240" w:lineRule="auto"/>
        <w:contextualSpacing w:val="0"/>
      </w:pPr>
      <w:r>
        <w:t>support from community</w:t>
      </w:r>
      <w:r w:rsidR="009D6E09">
        <w:t xml:space="preserve"> interest groups, e.g. young people, minority ethnic communities, etc, where relevant.</w:t>
      </w:r>
    </w:p>
    <w:p w:rsidR="009D6E09" w:rsidRDefault="009D6E09" w:rsidP="00431641">
      <w:pPr>
        <w:pStyle w:val="ListParagraph"/>
        <w:numPr>
          <w:ilvl w:val="1"/>
          <w:numId w:val="41"/>
        </w:numPr>
        <w:pBdr>
          <w:top w:val="nil"/>
          <w:left w:val="nil"/>
          <w:bottom w:val="nil"/>
          <w:right w:val="nil"/>
          <w:between w:val="nil"/>
          <w:bar w:val="nil"/>
        </w:pBdr>
        <w:spacing w:after="0" w:line="240" w:lineRule="auto"/>
        <w:contextualSpacing w:val="0"/>
      </w:pPr>
      <w:r>
        <w:t>Support from Community Organisers</w:t>
      </w:r>
      <w:r w:rsidR="00497C21">
        <w:t xml:space="preserve"> where relevant or possible</w:t>
      </w:r>
    </w:p>
    <w:p w:rsidR="00497C21" w:rsidRDefault="009D6E09">
      <w:pPr>
        <w:pStyle w:val="ListParagraph"/>
        <w:numPr>
          <w:ilvl w:val="0"/>
          <w:numId w:val="43"/>
        </w:numPr>
        <w:pBdr>
          <w:top w:val="nil"/>
          <w:left w:val="nil"/>
          <w:bottom w:val="nil"/>
          <w:right w:val="nil"/>
          <w:between w:val="nil"/>
          <w:bar w:val="nil"/>
        </w:pBdr>
        <w:spacing w:after="0" w:line="240" w:lineRule="auto"/>
        <w:contextualSpacing w:val="0"/>
      </w:pPr>
      <w:r>
        <w:t>Provides evidence of partnership approach</w:t>
      </w:r>
      <w:r w:rsidR="00497C21">
        <w:t xml:space="preserve"> and evidence of community collaboration where possible</w:t>
      </w:r>
    </w:p>
    <w:p w:rsidR="00497C21" w:rsidRDefault="00707967">
      <w:pPr>
        <w:pStyle w:val="ListParagraph"/>
        <w:numPr>
          <w:ilvl w:val="0"/>
          <w:numId w:val="43"/>
        </w:numPr>
        <w:pBdr>
          <w:top w:val="nil"/>
          <w:left w:val="nil"/>
          <w:bottom w:val="nil"/>
          <w:right w:val="nil"/>
          <w:between w:val="nil"/>
          <w:bar w:val="nil"/>
        </w:pBdr>
        <w:spacing w:after="0" w:line="240" w:lineRule="auto"/>
        <w:contextualSpacing w:val="0"/>
      </w:pPr>
      <w:r>
        <w:t xml:space="preserve">Assessment of </w:t>
      </w:r>
      <w:r w:rsidR="001C46CB">
        <w:t xml:space="preserve">Social </w:t>
      </w:r>
      <w:r>
        <w:t>Impact of project</w:t>
      </w:r>
      <w:r w:rsidR="009D6E09" w:rsidRPr="00433FAF">
        <w:t xml:space="preserve"> </w:t>
      </w:r>
      <w:r w:rsidR="00497C21">
        <w:t>(see note iv)</w:t>
      </w:r>
    </w:p>
    <w:p w:rsidR="00497C21" w:rsidRDefault="001C46CB">
      <w:pPr>
        <w:pStyle w:val="ListParagraph"/>
        <w:numPr>
          <w:ilvl w:val="0"/>
          <w:numId w:val="43"/>
        </w:numPr>
        <w:pBdr>
          <w:top w:val="nil"/>
          <w:left w:val="nil"/>
          <w:bottom w:val="nil"/>
          <w:right w:val="nil"/>
          <w:between w:val="nil"/>
          <w:bar w:val="nil"/>
        </w:pBdr>
        <w:spacing w:after="0" w:line="240" w:lineRule="auto"/>
        <w:contextualSpacing w:val="0"/>
      </w:pPr>
      <w:r>
        <w:t>Provides evidence of t</w:t>
      </w:r>
      <w:r w:rsidR="00707967">
        <w:t>he viability of the overall project.</w:t>
      </w:r>
    </w:p>
    <w:p w:rsidR="009D6E09" w:rsidRDefault="009D6E09">
      <w:pPr>
        <w:pStyle w:val="ListParagraph"/>
        <w:numPr>
          <w:ilvl w:val="0"/>
          <w:numId w:val="43"/>
        </w:numPr>
        <w:pBdr>
          <w:top w:val="nil"/>
          <w:left w:val="nil"/>
          <w:bottom w:val="nil"/>
          <w:right w:val="nil"/>
          <w:between w:val="nil"/>
          <w:bar w:val="nil"/>
        </w:pBdr>
        <w:spacing w:after="0" w:line="240" w:lineRule="auto"/>
        <w:contextualSpacing w:val="0"/>
      </w:pPr>
      <w:r>
        <w:t>Commitment to provide match funding</w:t>
      </w:r>
      <w:r w:rsidR="00707967">
        <w:t>, for example;</w:t>
      </w:r>
    </w:p>
    <w:p w:rsidR="009D6E09" w:rsidRDefault="009D6E09" w:rsidP="009D6E09">
      <w:pPr>
        <w:pStyle w:val="ListParagraph"/>
        <w:numPr>
          <w:ilvl w:val="1"/>
          <w:numId w:val="43"/>
        </w:numPr>
        <w:pBdr>
          <w:top w:val="nil"/>
          <w:left w:val="nil"/>
          <w:bottom w:val="nil"/>
          <w:right w:val="nil"/>
          <w:between w:val="nil"/>
          <w:bar w:val="nil"/>
        </w:pBdr>
        <w:spacing w:after="0" w:line="240" w:lineRule="auto"/>
        <w:contextualSpacing w:val="0"/>
      </w:pPr>
      <w:r>
        <w:t>Cash contribution through fundraising activities, crowdfunding, contribution from partner</w:t>
      </w:r>
    </w:p>
    <w:p w:rsidR="00497C21" w:rsidRDefault="009D6E09" w:rsidP="00431641">
      <w:pPr>
        <w:ind w:left="1080"/>
      </w:pPr>
      <w:r>
        <w:t>and/or</w:t>
      </w:r>
    </w:p>
    <w:p w:rsidR="009D6E09" w:rsidRDefault="009D6E09" w:rsidP="00431641">
      <w:pPr>
        <w:pStyle w:val="ListParagraph"/>
        <w:numPr>
          <w:ilvl w:val="1"/>
          <w:numId w:val="43"/>
        </w:numPr>
      </w:pPr>
      <w:r>
        <w:t>Social capital or in-kind contribution e.g volunteer hours, expert input, use of building</w:t>
      </w:r>
      <w:r w:rsidR="00707967">
        <w:t>.</w:t>
      </w:r>
    </w:p>
    <w:p w:rsidR="00D21992" w:rsidRDefault="00D21992" w:rsidP="00704E0D">
      <w:pPr>
        <w:ind w:left="1080"/>
      </w:pPr>
      <w:r>
        <w:t>See note iv.</w:t>
      </w:r>
    </w:p>
    <w:p w:rsidR="00497C21" w:rsidRPr="00970848" w:rsidRDefault="00497C21" w:rsidP="00431641">
      <w:pPr>
        <w:pStyle w:val="MMTopic1"/>
        <w:numPr>
          <w:ilvl w:val="0"/>
          <w:numId w:val="0"/>
        </w:numPr>
        <w:spacing w:before="120"/>
        <w:rPr>
          <w:rFonts w:asciiTheme="minorHAnsi" w:hAnsiTheme="minorHAnsi"/>
          <w:color w:val="F79646" w:themeColor="accent6"/>
          <w:lang w:val="en-GB"/>
        </w:rPr>
      </w:pPr>
    </w:p>
    <w:p w:rsidR="00CB7C3C" w:rsidRPr="00CB7C3C" w:rsidRDefault="00DC6BE1" w:rsidP="00CB7C3C">
      <w:pPr>
        <w:pStyle w:val="MMTopic1"/>
        <w:spacing w:before="120"/>
        <w:rPr>
          <w:rFonts w:asciiTheme="minorHAnsi" w:hAnsiTheme="minorHAnsi"/>
          <w:color w:val="F79646" w:themeColor="accent6"/>
          <w:lang w:val="en-GB"/>
        </w:rPr>
      </w:pPr>
      <w:bookmarkStart w:id="9" w:name="_Toc445576694"/>
      <w:r>
        <w:rPr>
          <w:rFonts w:asciiTheme="minorHAnsi" w:hAnsiTheme="minorHAnsi"/>
          <w:color w:val="F79646" w:themeColor="accent6"/>
          <w:lang w:val="en-GB"/>
        </w:rPr>
        <w:t>.</w:t>
      </w:r>
      <w:r>
        <w:rPr>
          <w:rFonts w:asciiTheme="minorHAnsi" w:hAnsiTheme="minorHAnsi"/>
          <w:color w:val="F79646" w:themeColor="accent6"/>
          <w:lang w:val="en-GB"/>
        </w:rPr>
        <w:tab/>
      </w:r>
      <w:r w:rsidR="00A31C8A">
        <w:rPr>
          <w:rFonts w:asciiTheme="minorHAnsi" w:hAnsiTheme="minorHAnsi"/>
          <w:color w:val="F79646" w:themeColor="accent6"/>
          <w:lang w:val="en-GB"/>
        </w:rPr>
        <w:t>Priorities: As indentified</w:t>
      </w:r>
      <w:r w:rsidR="00CB7C3C" w:rsidRPr="00CB7C3C">
        <w:rPr>
          <w:rFonts w:asciiTheme="minorHAnsi" w:hAnsiTheme="minorHAnsi"/>
          <w:color w:val="F79646" w:themeColor="accent6"/>
          <w:lang w:val="en-GB"/>
        </w:rPr>
        <w:t xml:space="preserve"> by participants in community events</w:t>
      </w:r>
      <w:bookmarkEnd w:id="9"/>
    </w:p>
    <w:p w:rsidR="00CB7C3C" w:rsidRPr="00970848" w:rsidRDefault="00DC6BE1" w:rsidP="00DC6BE1">
      <w:pPr>
        <w:pStyle w:val="ListParagraph"/>
        <w:numPr>
          <w:ilvl w:val="0"/>
          <w:numId w:val="0"/>
        </w:numPr>
        <w:spacing w:after="0" w:line="240" w:lineRule="auto"/>
        <w:ind w:left="851"/>
        <w:rPr>
          <w:lang w:val="en-GB"/>
        </w:rPr>
      </w:pPr>
      <w:r>
        <w:rPr>
          <w:lang w:val="en-GB"/>
        </w:rPr>
        <w:t>The grants panel will take into account the prioritisation provided by participants in community events</w:t>
      </w:r>
      <w:r w:rsidR="00DF6829">
        <w:rPr>
          <w:lang w:val="en-GB"/>
        </w:rPr>
        <w:t>, as summarised in the table</w:t>
      </w:r>
      <w:r w:rsidR="00707967">
        <w:rPr>
          <w:lang w:val="en-GB"/>
        </w:rPr>
        <w:t xml:space="preserve"> Appendix xx or with reference to any local community plans.</w:t>
      </w:r>
    </w:p>
    <w:p w:rsidR="00CB7C3C" w:rsidRPr="007403B8" w:rsidRDefault="00DF6829" w:rsidP="00431641">
      <w:pPr>
        <w:pStyle w:val="Caption"/>
        <w:keepNext/>
        <w:rPr>
          <w:color w:val="F79646" w:themeColor="accent6"/>
          <w:sz w:val="22"/>
          <w:szCs w:val="22"/>
          <w:lang w:val="en-GB"/>
        </w:rPr>
      </w:pPr>
      <w:r>
        <w:rPr>
          <w:color w:val="F79646" w:themeColor="accent6"/>
          <w:sz w:val="22"/>
          <w:szCs w:val="22"/>
          <w:lang w:val="en-GB"/>
        </w:rPr>
        <w:lastRenderedPageBreak/>
        <w:t xml:space="preserve">Table 1: </w:t>
      </w:r>
      <w:r w:rsidR="00CB7C3C" w:rsidRPr="007403B8">
        <w:rPr>
          <w:color w:val="F79646" w:themeColor="accent6"/>
          <w:sz w:val="22"/>
          <w:szCs w:val="22"/>
          <w:lang w:val="en-GB"/>
        </w:rPr>
        <w:t>ECS Criteria for Assessing Proposals: Prioritisation by participants in community events</w:t>
      </w:r>
    </w:p>
    <w:p w:rsidR="00CB7C3C" w:rsidRPr="00CB7C3C" w:rsidRDefault="00CB7C3C" w:rsidP="00CB7C3C">
      <w:pPr>
        <w:pStyle w:val="ListParagraph"/>
        <w:keepNext/>
        <w:numPr>
          <w:ilvl w:val="0"/>
          <w:numId w:val="0"/>
        </w:numPr>
        <w:ind w:left="1440"/>
        <w:rPr>
          <w:lang w:val="en-GB"/>
        </w:rPr>
      </w:pPr>
      <w:r w:rsidRPr="007403B8">
        <w:rPr>
          <w:noProof/>
          <w:lang w:val="en-GB" w:eastAsia="en-GB"/>
        </w:rPr>
        <w:drawing>
          <wp:inline distT="0" distB="0" distL="0" distR="0">
            <wp:extent cx="5067935" cy="8140700"/>
            <wp:effectExtent l="19050" t="0" r="1841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10D0" w:rsidRDefault="001B10D0" w:rsidP="009A09F0">
      <w:pPr>
        <w:pStyle w:val="ListParagraph"/>
        <w:numPr>
          <w:ilvl w:val="0"/>
          <w:numId w:val="0"/>
        </w:numPr>
        <w:spacing w:after="0" w:line="240" w:lineRule="auto"/>
        <w:ind w:left="851"/>
        <w:rPr>
          <w:lang w:val="en-GB"/>
        </w:rPr>
      </w:pPr>
    </w:p>
    <w:p w:rsidR="008B4483" w:rsidRDefault="008B4483" w:rsidP="008B4483">
      <w:pPr>
        <w:pStyle w:val="MMTopic1"/>
        <w:spacing w:before="120"/>
        <w:rPr>
          <w:rFonts w:asciiTheme="minorHAnsi" w:hAnsiTheme="minorHAnsi"/>
          <w:color w:val="F79646" w:themeColor="accent6"/>
          <w:lang w:val="en-GB"/>
        </w:rPr>
      </w:pPr>
      <w:r>
        <w:rPr>
          <w:rFonts w:asciiTheme="minorHAnsi" w:hAnsiTheme="minorHAnsi"/>
          <w:color w:val="F79646" w:themeColor="accent6"/>
          <w:lang w:val="en-GB"/>
        </w:rPr>
        <w:lastRenderedPageBreak/>
        <w:t>.  Notes</w:t>
      </w:r>
    </w:p>
    <w:p w:rsidR="008B4483" w:rsidRDefault="008B4483" w:rsidP="00431641">
      <w:pPr>
        <w:pStyle w:val="MMTopic1"/>
        <w:numPr>
          <w:ilvl w:val="8"/>
          <w:numId w:val="1"/>
        </w:numPr>
        <w:spacing w:before="120"/>
        <w:rPr>
          <w:rFonts w:asciiTheme="minorHAnsi" w:hAnsiTheme="minorHAnsi"/>
          <w:b w:val="0"/>
          <w:color w:val="auto"/>
          <w:sz w:val="22"/>
          <w:szCs w:val="22"/>
          <w:lang w:val="en-GB"/>
        </w:rPr>
      </w:pPr>
      <w:r>
        <w:rPr>
          <w:rFonts w:asciiTheme="minorHAnsi" w:hAnsiTheme="minorHAnsi"/>
          <w:b w:val="0"/>
          <w:color w:val="auto"/>
          <w:sz w:val="22"/>
          <w:szCs w:val="22"/>
          <w:lang w:val="en-GB"/>
        </w:rPr>
        <w:t xml:space="preserve">Funding applications should be led by community organisations. Collaboration might see groups working with statutory bodies </w:t>
      </w:r>
      <w:r w:rsidR="0037424B">
        <w:rPr>
          <w:rFonts w:asciiTheme="minorHAnsi" w:hAnsiTheme="minorHAnsi"/>
          <w:b w:val="0"/>
          <w:color w:val="auto"/>
          <w:sz w:val="22"/>
          <w:szCs w:val="22"/>
          <w:lang w:val="en-GB"/>
        </w:rPr>
        <w:t>but the application should be communit</w:t>
      </w:r>
      <w:r w:rsidR="00431641">
        <w:rPr>
          <w:rFonts w:asciiTheme="minorHAnsi" w:hAnsiTheme="minorHAnsi"/>
          <w:b w:val="0"/>
          <w:color w:val="auto"/>
          <w:sz w:val="22"/>
          <w:szCs w:val="22"/>
          <w:lang w:val="en-GB"/>
        </w:rPr>
        <w:t>y</w:t>
      </w:r>
      <w:r w:rsidR="0037424B">
        <w:rPr>
          <w:rFonts w:asciiTheme="minorHAnsi" w:hAnsiTheme="minorHAnsi"/>
          <w:b w:val="0"/>
          <w:color w:val="auto"/>
          <w:sz w:val="22"/>
          <w:szCs w:val="22"/>
          <w:lang w:val="en-GB"/>
        </w:rPr>
        <w:t xml:space="preserve"> led </w:t>
      </w:r>
    </w:p>
    <w:p w:rsidR="00F95E16" w:rsidRPr="00F95E16" w:rsidRDefault="00F95E16" w:rsidP="00431641">
      <w:pPr>
        <w:pStyle w:val="ListParagraph"/>
        <w:numPr>
          <w:ilvl w:val="8"/>
          <w:numId w:val="1"/>
        </w:numPr>
        <w:spacing w:before="120" w:after="0"/>
        <w:rPr>
          <w:lang w:val="en-GB"/>
        </w:rPr>
      </w:pPr>
      <w:r>
        <w:rPr>
          <w:lang w:val="en-GB"/>
        </w:rPr>
        <w:t>New ECC Communities Officer will work with ECF</w:t>
      </w:r>
      <w:r w:rsidRPr="00F95E16">
        <w:rPr>
          <w:lang w:val="en-GB"/>
        </w:rPr>
        <w:t xml:space="preserve"> towards establishing an Exeter Community Youth Forum to provide a perspective on all applications. Once established the panel will invite a member of the Youth Forum to attend panel meetings and have voting rights.</w:t>
      </w:r>
    </w:p>
    <w:p w:rsidR="00F95E16" w:rsidRPr="00431641" w:rsidRDefault="009D6E09" w:rsidP="00431641">
      <w:pPr>
        <w:pStyle w:val="MMTopic1"/>
        <w:numPr>
          <w:ilvl w:val="8"/>
          <w:numId w:val="1"/>
        </w:numPr>
        <w:spacing w:before="120"/>
        <w:rPr>
          <w:rFonts w:asciiTheme="minorHAnsi" w:hAnsiTheme="minorHAnsi"/>
          <w:b w:val="0"/>
          <w:color w:val="auto"/>
          <w:sz w:val="22"/>
          <w:szCs w:val="22"/>
          <w:lang w:val="en-GB"/>
        </w:rPr>
      </w:pPr>
      <w:r>
        <w:rPr>
          <w:rFonts w:asciiTheme="minorHAnsi" w:hAnsiTheme="minorHAnsi"/>
          <w:b w:val="0"/>
          <w:color w:val="auto"/>
          <w:sz w:val="22"/>
          <w:szCs w:val="22"/>
        </w:rPr>
        <w:t xml:space="preserve">Applications </w:t>
      </w:r>
      <w:r w:rsidRPr="00431641">
        <w:rPr>
          <w:b w:val="0"/>
          <w:color w:val="auto"/>
          <w:sz w:val="22"/>
          <w:szCs w:val="22"/>
        </w:rPr>
        <w:t>can be for different elements, activities and services and be viewed as ‘new project’</w:t>
      </w:r>
    </w:p>
    <w:p w:rsidR="00497C21" w:rsidRPr="00431641" w:rsidRDefault="00497C21" w:rsidP="00431641">
      <w:pPr>
        <w:pStyle w:val="MMTopic1"/>
        <w:numPr>
          <w:ilvl w:val="8"/>
          <w:numId w:val="1"/>
        </w:numPr>
        <w:spacing w:before="120"/>
        <w:rPr>
          <w:rFonts w:asciiTheme="minorHAnsi" w:hAnsiTheme="minorHAnsi"/>
          <w:b w:val="0"/>
          <w:color w:val="auto"/>
          <w:sz w:val="22"/>
          <w:szCs w:val="22"/>
          <w:lang w:val="en-GB"/>
        </w:rPr>
      </w:pPr>
      <w:r>
        <w:rPr>
          <w:b w:val="0"/>
          <w:color w:val="auto"/>
          <w:sz w:val="22"/>
          <w:szCs w:val="22"/>
        </w:rPr>
        <w:t xml:space="preserve">A sample Social Imact </w:t>
      </w:r>
      <w:r w:rsidR="00D21992">
        <w:rPr>
          <w:b w:val="0"/>
          <w:color w:val="auto"/>
          <w:sz w:val="22"/>
          <w:szCs w:val="22"/>
        </w:rPr>
        <w:t>pro-forma</w:t>
      </w:r>
      <w:r>
        <w:rPr>
          <w:b w:val="0"/>
          <w:color w:val="auto"/>
          <w:sz w:val="22"/>
          <w:szCs w:val="22"/>
        </w:rPr>
        <w:t xml:space="preserve"> will be provided with the application guidance and form</w:t>
      </w:r>
    </w:p>
    <w:p w:rsidR="008B4483" w:rsidRPr="00970848" w:rsidRDefault="008B4483" w:rsidP="009A09F0">
      <w:pPr>
        <w:pStyle w:val="ListParagraph"/>
        <w:numPr>
          <w:ilvl w:val="0"/>
          <w:numId w:val="0"/>
        </w:numPr>
        <w:spacing w:after="0" w:line="240" w:lineRule="auto"/>
        <w:ind w:left="851"/>
        <w:rPr>
          <w:lang w:val="en-GB"/>
        </w:rPr>
      </w:pPr>
    </w:p>
    <w:sectPr w:rsidR="008B4483" w:rsidRPr="00970848" w:rsidSect="00BC1523">
      <w:footerReference w:type="default" r:id="rId13"/>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855" w:rsidRDefault="002C4855" w:rsidP="00E3443A">
      <w:pPr>
        <w:spacing w:after="0" w:line="240" w:lineRule="auto"/>
      </w:pPr>
      <w:r>
        <w:separator/>
      </w:r>
    </w:p>
  </w:endnote>
  <w:endnote w:type="continuationSeparator" w:id="0">
    <w:p w:rsidR="002C4855" w:rsidRDefault="002C4855" w:rsidP="00E34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E23" w:rsidRDefault="009D6E23">
    <w:pPr>
      <w:pStyle w:val="Footer"/>
      <w:jc w:val="right"/>
    </w:pPr>
  </w:p>
  <w:p w:rsidR="009D6E23" w:rsidRDefault="009D6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23073"/>
      <w:docPartObj>
        <w:docPartGallery w:val="Page Numbers (Bottom of Page)"/>
        <w:docPartUnique/>
      </w:docPartObj>
    </w:sdtPr>
    <w:sdtEndPr/>
    <w:sdtContent>
      <w:p w:rsidR="00970848" w:rsidRDefault="008A2610">
        <w:pPr>
          <w:pStyle w:val="Footer"/>
          <w:jc w:val="right"/>
        </w:pPr>
        <w:r>
          <w:fldChar w:fldCharType="begin"/>
        </w:r>
        <w:r>
          <w:instrText xml:space="preserve"> PAGE   \* MERGEFORMAT </w:instrText>
        </w:r>
        <w:r>
          <w:fldChar w:fldCharType="separate"/>
        </w:r>
        <w:r w:rsidR="00D76EC6">
          <w:rPr>
            <w:noProof/>
          </w:rPr>
          <w:t>3</w:t>
        </w:r>
        <w:r>
          <w:rPr>
            <w:noProof/>
          </w:rPr>
          <w:fldChar w:fldCharType="end"/>
        </w:r>
      </w:p>
    </w:sdtContent>
  </w:sdt>
  <w:p w:rsidR="00970848" w:rsidRDefault="00970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855" w:rsidRDefault="002C4855" w:rsidP="00E3443A">
      <w:pPr>
        <w:spacing w:after="0" w:line="240" w:lineRule="auto"/>
      </w:pPr>
      <w:r>
        <w:separator/>
      </w:r>
    </w:p>
  </w:footnote>
  <w:footnote w:type="continuationSeparator" w:id="0">
    <w:p w:rsidR="002C4855" w:rsidRDefault="002C4855" w:rsidP="00E34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23060"/>
      <w:docPartObj>
        <w:docPartGallery w:val="Watermarks"/>
        <w:docPartUnique/>
      </w:docPartObj>
    </w:sdtPr>
    <w:sdtEndPr/>
    <w:sdtContent>
      <w:p w:rsidR="009D6E23" w:rsidRDefault="00D76EC6">
        <w:pPr>
          <w:pStyle w:val="Header"/>
        </w:pPr>
        <w:r>
          <w:rPr>
            <w:noProof/>
            <w:lang w:eastAsia="zh-TW"/>
          </w:rPr>
          <w:pict w14:anchorId="53F67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22B3"/>
    <w:multiLevelType w:val="hybridMultilevel"/>
    <w:tmpl w:val="DF44F7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101A40"/>
    <w:multiLevelType w:val="hybridMultilevel"/>
    <w:tmpl w:val="6D2CA39C"/>
    <w:lvl w:ilvl="0" w:tplc="307A3A8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032B9F"/>
    <w:multiLevelType w:val="hybridMultilevel"/>
    <w:tmpl w:val="7B68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F3BCA"/>
    <w:multiLevelType w:val="hybridMultilevel"/>
    <w:tmpl w:val="F97CCCEE"/>
    <w:lvl w:ilvl="0" w:tplc="08090001">
      <w:start w:val="1"/>
      <w:numFmt w:val="bullet"/>
      <w:lvlText w:val=""/>
      <w:lvlJc w:val="left"/>
      <w:pPr>
        <w:ind w:left="1010" w:hanging="360"/>
      </w:pPr>
      <w:rPr>
        <w:rFonts w:ascii="Symbol" w:hAnsi="Symbol" w:hint="default"/>
      </w:rPr>
    </w:lvl>
    <w:lvl w:ilvl="1" w:tplc="08090003" w:tentative="1">
      <w:start w:val="1"/>
      <w:numFmt w:val="bullet"/>
      <w:lvlText w:val="o"/>
      <w:lvlJc w:val="left"/>
      <w:pPr>
        <w:ind w:left="1730" w:hanging="360"/>
      </w:pPr>
      <w:rPr>
        <w:rFonts w:ascii="Courier New" w:hAnsi="Courier New" w:cs="Courier New" w:hint="default"/>
      </w:rPr>
    </w:lvl>
    <w:lvl w:ilvl="2" w:tplc="08090005" w:tentative="1">
      <w:start w:val="1"/>
      <w:numFmt w:val="bullet"/>
      <w:lvlText w:val=""/>
      <w:lvlJc w:val="left"/>
      <w:pPr>
        <w:ind w:left="2450" w:hanging="360"/>
      </w:pPr>
      <w:rPr>
        <w:rFonts w:ascii="Wingdings" w:hAnsi="Wingdings" w:hint="default"/>
      </w:rPr>
    </w:lvl>
    <w:lvl w:ilvl="3" w:tplc="08090001" w:tentative="1">
      <w:start w:val="1"/>
      <w:numFmt w:val="bullet"/>
      <w:lvlText w:val=""/>
      <w:lvlJc w:val="left"/>
      <w:pPr>
        <w:ind w:left="3170" w:hanging="360"/>
      </w:pPr>
      <w:rPr>
        <w:rFonts w:ascii="Symbol" w:hAnsi="Symbol" w:hint="default"/>
      </w:rPr>
    </w:lvl>
    <w:lvl w:ilvl="4" w:tplc="08090003" w:tentative="1">
      <w:start w:val="1"/>
      <w:numFmt w:val="bullet"/>
      <w:lvlText w:val="o"/>
      <w:lvlJc w:val="left"/>
      <w:pPr>
        <w:ind w:left="3890" w:hanging="360"/>
      </w:pPr>
      <w:rPr>
        <w:rFonts w:ascii="Courier New" w:hAnsi="Courier New" w:cs="Courier New" w:hint="default"/>
      </w:rPr>
    </w:lvl>
    <w:lvl w:ilvl="5" w:tplc="08090005" w:tentative="1">
      <w:start w:val="1"/>
      <w:numFmt w:val="bullet"/>
      <w:lvlText w:val=""/>
      <w:lvlJc w:val="left"/>
      <w:pPr>
        <w:ind w:left="4610" w:hanging="360"/>
      </w:pPr>
      <w:rPr>
        <w:rFonts w:ascii="Wingdings" w:hAnsi="Wingdings" w:hint="default"/>
      </w:rPr>
    </w:lvl>
    <w:lvl w:ilvl="6" w:tplc="08090001" w:tentative="1">
      <w:start w:val="1"/>
      <w:numFmt w:val="bullet"/>
      <w:lvlText w:val=""/>
      <w:lvlJc w:val="left"/>
      <w:pPr>
        <w:ind w:left="5330" w:hanging="360"/>
      </w:pPr>
      <w:rPr>
        <w:rFonts w:ascii="Symbol" w:hAnsi="Symbol" w:hint="default"/>
      </w:rPr>
    </w:lvl>
    <w:lvl w:ilvl="7" w:tplc="08090003" w:tentative="1">
      <w:start w:val="1"/>
      <w:numFmt w:val="bullet"/>
      <w:lvlText w:val="o"/>
      <w:lvlJc w:val="left"/>
      <w:pPr>
        <w:ind w:left="6050" w:hanging="360"/>
      </w:pPr>
      <w:rPr>
        <w:rFonts w:ascii="Courier New" w:hAnsi="Courier New" w:cs="Courier New" w:hint="default"/>
      </w:rPr>
    </w:lvl>
    <w:lvl w:ilvl="8" w:tplc="08090005" w:tentative="1">
      <w:start w:val="1"/>
      <w:numFmt w:val="bullet"/>
      <w:lvlText w:val=""/>
      <w:lvlJc w:val="left"/>
      <w:pPr>
        <w:ind w:left="6770" w:hanging="360"/>
      </w:pPr>
      <w:rPr>
        <w:rFonts w:ascii="Wingdings" w:hAnsi="Wingdings" w:hint="default"/>
      </w:rPr>
    </w:lvl>
  </w:abstractNum>
  <w:abstractNum w:abstractNumId="4" w15:restartNumberingAfterBreak="0">
    <w:nsid w:val="07F61AE7"/>
    <w:multiLevelType w:val="hybridMultilevel"/>
    <w:tmpl w:val="6D2CA39C"/>
    <w:lvl w:ilvl="0" w:tplc="307A3A8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A2025C"/>
    <w:multiLevelType w:val="hybridMultilevel"/>
    <w:tmpl w:val="81725EC8"/>
    <w:lvl w:ilvl="0" w:tplc="0809000F">
      <w:start w:val="1"/>
      <w:numFmt w:val="decimal"/>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E20938"/>
    <w:multiLevelType w:val="multilevel"/>
    <w:tmpl w:val="8CF28A9C"/>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1CD1E6B"/>
    <w:multiLevelType w:val="hybridMultilevel"/>
    <w:tmpl w:val="0128A6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D528DB"/>
    <w:multiLevelType w:val="hybridMultilevel"/>
    <w:tmpl w:val="A3BCDC1A"/>
    <w:lvl w:ilvl="0" w:tplc="7CE6F704">
      <w:start w:val="1"/>
      <w:numFmt w:val="decimal"/>
      <w:pStyle w:val="ListParagraph"/>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5F50019"/>
    <w:multiLevelType w:val="hybridMultilevel"/>
    <w:tmpl w:val="C0BEE0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8E0787"/>
    <w:multiLevelType w:val="hybridMultilevel"/>
    <w:tmpl w:val="03B4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82331B"/>
    <w:multiLevelType w:val="hybridMultilevel"/>
    <w:tmpl w:val="80B04D2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DC49F9"/>
    <w:multiLevelType w:val="hybridMultilevel"/>
    <w:tmpl w:val="20FE0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967BE"/>
    <w:multiLevelType w:val="multilevel"/>
    <w:tmpl w:val="2BDC120E"/>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20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7D2781"/>
    <w:multiLevelType w:val="multilevel"/>
    <w:tmpl w:val="60F285B8"/>
    <w:styleLink w:val="List31"/>
    <w:lvl w:ilvl="0">
      <w:start w:val="1"/>
      <w:numFmt w:val="decimal"/>
      <w:lvlText w:val="%1."/>
      <w:lvlJc w:val="left"/>
      <w:rPr>
        <w:color w:val="000000"/>
        <w:position w:val="0"/>
        <w:u w:color="000000"/>
        <w:rtl w:val="0"/>
        <w:lang w:val="en-US"/>
      </w:rPr>
    </w:lvl>
    <w:lvl w:ilvl="1">
      <w:start w:val="1"/>
      <w:numFmt w:val="lowerLetter"/>
      <w:lvlText w:val="%2."/>
      <w:lvlJc w:val="left"/>
      <w:rPr>
        <w:color w:val="000000"/>
        <w:position w:val="0"/>
        <w:u w:color="000000"/>
        <w:rtl w:val="0"/>
        <w:lang w:val="en-US"/>
      </w:rPr>
    </w:lvl>
    <w:lvl w:ilvl="2">
      <w:start w:val="1"/>
      <w:numFmt w:val="lowerRoman"/>
      <w:lvlText w:val="%3."/>
      <w:lvlJc w:val="left"/>
      <w:rPr>
        <w:color w:val="000000"/>
        <w:position w:val="0"/>
        <w:u w:color="000000"/>
        <w:rtl w:val="0"/>
        <w:lang w:val="en-US"/>
      </w:rPr>
    </w:lvl>
    <w:lvl w:ilvl="3">
      <w:start w:val="1"/>
      <w:numFmt w:val="decimal"/>
      <w:lvlText w:val="%4."/>
      <w:lvlJc w:val="left"/>
      <w:rPr>
        <w:color w:val="000000"/>
        <w:position w:val="0"/>
        <w:u w:color="000000"/>
        <w:rtl w:val="0"/>
        <w:lang w:val="en-US"/>
      </w:rPr>
    </w:lvl>
    <w:lvl w:ilvl="4">
      <w:start w:val="1"/>
      <w:numFmt w:val="lowerLetter"/>
      <w:lvlText w:val="%5."/>
      <w:lvlJc w:val="left"/>
      <w:rPr>
        <w:color w:val="000000"/>
        <w:position w:val="0"/>
        <w:u w:color="000000"/>
        <w:rtl w:val="0"/>
        <w:lang w:val="en-US"/>
      </w:rPr>
    </w:lvl>
    <w:lvl w:ilvl="5">
      <w:start w:val="1"/>
      <w:numFmt w:val="lowerRoman"/>
      <w:lvlText w:val="%6."/>
      <w:lvlJc w:val="left"/>
      <w:rPr>
        <w:color w:val="000000"/>
        <w:position w:val="0"/>
        <w:u w:color="000000"/>
        <w:rtl w:val="0"/>
        <w:lang w:val="en-US"/>
      </w:rPr>
    </w:lvl>
    <w:lvl w:ilvl="6">
      <w:start w:val="1"/>
      <w:numFmt w:val="decimal"/>
      <w:lvlText w:val="%7."/>
      <w:lvlJc w:val="left"/>
      <w:rPr>
        <w:color w:val="000000"/>
        <w:position w:val="0"/>
        <w:u w:color="000000"/>
        <w:rtl w:val="0"/>
        <w:lang w:val="en-US"/>
      </w:rPr>
    </w:lvl>
    <w:lvl w:ilvl="7">
      <w:start w:val="1"/>
      <w:numFmt w:val="lowerLetter"/>
      <w:lvlText w:val="%8."/>
      <w:lvlJc w:val="left"/>
      <w:rPr>
        <w:color w:val="000000"/>
        <w:position w:val="0"/>
        <w:u w:color="000000"/>
        <w:rtl w:val="0"/>
        <w:lang w:val="en-US"/>
      </w:rPr>
    </w:lvl>
    <w:lvl w:ilvl="8">
      <w:start w:val="1"/>
      <w:numFmt w:val="lowerRoman"/>
      <w:lvlText w:val="%9."/>
      <w:lvlJc w:val="left"/>
      <w:rPr>
        <w:color w:val="000000"/>
        <w:position w:val="0"/>
        <w:u w:color="000000"/>
        <w:rtl w:val="0"/>
        <w:lang w:val="en-US"/>
      </w:rPr>
    </w:lvl>
  </w:abstractNum>
  <w:abstractNum w:abstractNumId="15" w15:restartNumberingAfterBreak="0">
    <w:nsid w:val="33045012"/>
    <w:multiLevelType w:val="hybridMultilevel"/>
    <w:tmpl w:val="32D8F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E49356C"/>
    <w:multiLevelType w:val="hybridMultilevel"/>
    <w:tmpl w:val="438A731A"/>
    <w:lvl w:ilvl="0" w:tplc="307A3A84">
      <w:start w:val="1"/>
      <w:numFmt w:val="decimal"/>
      <w:lvlText w:val="%1."/>
      <w:lvlJc w:val="left"/>
      <w:pPr>
        <w:ind w:left="1386" w:hanging="360"/>
      </w:pPr>
      <w:rPr>
        <w:rFonts w:asciiTheme="minorHAnsi" w:eastAsiaTheme="minorHAnsi" w:hAnsiTheme="minorHAnsi" w:cstheme="minorBidi" w:hint="default"/>
      </w:rPr>
    </w:lvl>
    <w:lvl w:ilvl="1" w:tplc="08090003">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7" w15:restartNumberingAfterBreak="0">
    <w:nsid w:val="3F486DDC"/>
    <w:multiLevelType w:val="hybridMultilevel"/>
    <w:tmpl w:val="CB96DA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8164A07"/>
    <w:multiLevelType w:val="hybridMultilevel"/>
    <w:tmpl w:val="AED46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D6F92"/>
    <w:multiLevelType w:val="multilevel"/>
    <w:tmpl w:val="8CF28A9C"/>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2763BEC"/>
    <w:multiLevelType w:val="hybridMultilevel"/>
    <w:tmpl w:val="20FE0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E554EA"/>
    <w:multiLevelType w:val="hybridMultilevel"/>
    <w:tmpl w:val="B75E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9FE7AE"/>
    <w:multiLevelType w:val="multilevel"/>
    <w:tmpl w:val="00000001"/>
    <w:name w:val="HTML-List1"/>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69FE7AF"/>
    <w:multiLevelType w:val="multilevel"/>
    <w:tmpl w:val="00000002"/>
    <w:name w:val="HTML-List2"/>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69FE7B0"/>
    <w:multiLevelType w:val="multilevel"/>
    <w:tmpl w:val="00000003"/>
    <w:name w:val="HTML-List3"/>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56A835B8"/>
    <w:multiLevelType w:val="hybridMultilevel"/>
    <w:tmpl w:val="1E4491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6C3445B"/>
    <w:multiLevelType w:val="hybridMultilevel"/>
    <w:tmpl w:val="10226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7C10C0"/>
    <w:multiLevelType w:val="hybridMultilevel"/>
    <w:tmpl w:val="93FA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2B7CDD"/>
    <w:multiLevelType w:val="hybridMultilevel"/>
    <w:tmpl w:val="8E365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2F16FC"/>
    <w:multiLevelType w:val="hybridMultilevel"/>
    <w:tmpl w:val="2E76E6B8"/>
    <w:lvl w:ilvl="0" w:tplc="CECE55E2">
      <w:start w:val="1"/>
      <w:numFmt w:val="decimal"/>
      <w:lvlText w:val="%1"/>
      <w:lvlJc w:val="left"/>
      <w:pPr>
        <w:ind w:left="1080" w:hanging="72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B43A00"/>
    <w:multiLevelType w:val="singleLevel"/>
    <w:tmpl w:val="9A924466"/>
    <w:name w:val="Callout Template"/>
    <w:lvl w:ilvl="0">
      <w:start w:val="1"/>
      <w:numFmt w:val="decimal"/>
      <w:suff w:val="space"/>
      <w:lvlText w:val="="/>
      <w:lvlJc w:val="left"/>
      <w:pPr>
        <w:ind w:left="200" w:hanging="200"/>
      </w:pPr>
      <w:rPr>
        <w:rFonts w:ascii="Webdings" w:hAnsi="Webdings"/>
        <w:sz w:val="16"/>
      </w:rPr>
    </w:lvl>
  </w:abstractNum>
  <w:abstractNum w:abstractNumId="31" w15:restartNumberingAfterBreak="0">
    <w:nsid w:val="70B94C15"/>
    <w:multiLevelType w:val="hybridMultilevel"/>
    <w:tmpl w:val="85DE125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AA4B02"/>
    <w:multiLevelType w:val="hybridMultilevel"/>
    <w:tmpl w:val="B972DE32"/>
    <w:lvl w:ilvl="0" w:tplc="B344A3BA">
      <w:start w:val="10"/>
      <w:numFmt w:val="decimal"/>
      <w:lvlText w:val="%1."/>
      <w:lvlJc w:val="left"/>
      <w:pPr>
        <w:ind w:left="400" w:hanging="40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BB11A40"/>
    <w:multiLevelType w:val="hybridMultilevel"/>
    <w:tmpl w:val="95345C5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BDB4AA7"/>
    <w:multiLevelType w:val="hybridMultilevel"/>
    <w:tmpl w:val="72CA3502"/>
    <w:lvl w:ilvl="0" w:tplc="091CD96A">
      <w:start w:val="1"/>
      <w:numFmt w:val="bullet"/>
      <w:lvlText w:val=""/>
      <w:lvlJc w:val="right"/>
      <w:pPr>
        <w:ind w:left="1440" w:hanging="360"/>
      </w:pPr>
      <w:rPr>
        <w:rFonts w:ascii="Symbol" w:hAnsi="Symbol" w:hint="default"/>
        <w:color w:val="FABF8F" w:themeColor="accent6"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FDB59BB"/>
    <w:multiLevelType w:val="hybridMultilevel"/>
    <w:tmpl w:val="5E600520"/>
    <w:lvl w:ilvl="0" w:tplc="830E484E">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16"/>
  </w:num>
  <w:num w:numId="3">
    <w:abstractNumId w:val="8"/>
  </w:num>
  <w:num w:numId="4">
    <w:abstractNumId w:val="27"/>
  </w:num>
  <w:num w:numId="5">
    <w:abstractNumId w:val="9"/>
  </w:num>
  <w:num w:numId="6">
    <w:abstractNumId w:val="3"/>
  </w:num>
  <w:num w:numId="7">
    <w:abstractNumId w:val="1"/>
  </w:num>
  <w:num w:numId="8">
    <w:abstractNumId w:val="11"/>
  </w:num>
  <w:num w:numId="9">
    <w:abstractNumId w:val="10"/>
  </w:num>
  <w:num w:numId="10">
    <w:abstractNumId w:val="12"/>
  </w:num>
  <w:num w:numId="11">
    <w:abstractNumId w:val="31"/>
  </w:num>
  <w:num w:numId="12">
    <w:abstractNumId w:val="19"/>
  </w:num>
  <w:num w:numId="13">
    <w:abstractNumId w:val="4"/>
  </w:num>
  <w:num w:numId="14">
    <w:abstractNumId w:val="28"/>
  </w:num>
  <w:num w:numId="15">
    <w:abstractNumId w:val="25"/>
  </w:num>
  <w:num w:numId="16">
    <w:abstractNumId w:val="17"/>
  </w:num>
  <w:num w:numId="17">
    <w:abstractNumId w:val="6"/>
  </w:num>
  <w:num w:numId="18">
    <w:abstractNumId w:val="7"/>
  </w:num>
  <w:num w:numId="19">
    <w:abstractNumId w:val="32"/>
  </w:num>
  <w:num w:numId="20">
    <w:abstractNumId w:val="20"/>
  </w:num>
  <w:num w:numId="21">
    <w:abstractNumId w:val="0"/>
  </w:num>
  <w:num w:numId="22">
    <w:abstractNumId w:val="33"/>
  </w:num>
  <w:num w:numId="23">
    <w:abstractNumId w:val="15"/>
  </w:num>
  <w:num w:numId="24">
    <w:abstractNumId w:val="34"/>
  </w:num>
  <w:num w:numId="25">
    <w:abstractNumId w:val="8"/>
  </w:num>
  <w:num w:numId="26">
    <w:abstractNumId w:val="8"/>
  </w:num>
  <w:num w:numId="27">
    <w:abstractNumId w:val="8"/>
  </w:num>
  <w:num w:numId="28">
    <w:abstractNumId w:val="8"/>
  </w:num>
  <w:num w:numId="29">
    <w:abstractNumId w:val="8"/>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
  </w:num>
  <w:num w:numId="34">
    <w:abstractNumId w:val="29"/>
  </w:num>
  <w:num w:numId="35">
    <w:abstractNumId w:val="5"/>
  </w:num>
  <w:num w:numId="36">
    <w:abstractNumId w:val="35"/>
  </w:num>
  <w:num w:numId="37">
    <w:abstractNumId w:val="13"/>
  </w:num>
  <w:num w:numId="38">
    <w:abstractNumId w:val="13"/>
    <w:lvlOverride w:ilvl="0">
      <w:startOverride w:val="1"/>
    </w:lvlOverride>
    <w:lvlOverride w:ilvl="1">
      <w:startOverride w:val="1"/>
    </w:lvlOverride>
    <w:lvlOverride w:ilvl="2">
      <w:startOverride w:val="1"/>
    </w:lvlOverride>
    <w:lvlOverride w:ilvl="3">
      <w:startOverride w:val="3"/>
    </w:lvlOverride>
  </w:num>
  <w:num w:numId="39">
    <w:abstractNumId w:val="13"/>
    <w:lvlOverride w:ilvl="0">
      <w:startOverride w:val="1"/>
    </w:lvlOverride>
    <w:lvlOverride w:ilvl="1">
      <w:startOverride w:val="1"/>
    </w:lvlOverride>
    <w:lvlOverride w:ilvl="2">
      <w:startOverride w:val="1"/>
    </w:lvlOverride>
    <w:lvlOverride w:ilvl="3">
      <w:startOverride w:val="3"/>
    </w:lvlOverride>
  </w:num>
  <w:num w:numId="40">
    <w:abstractNumId w:val="13"/>
    <w:lvlOverride w:ilvl="0">
      <w:startOverride w:val="2"/>
    </w:lvlOverride>
    <w:lvlOverride w:ilvl="1">
      <w:startOverride w:val="1"/>
    </w:lvlOverride>
  </w:num>
  <w:num w:numId="41">
    <w:abstractNumId w:val="18"/>
  </w:num>
  <w:num w:numId="42">
    <w:abstractNumId w:val="14"/>
  </w:num>
  <w:num w:numId="43">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8F"/>
    <w:rsid w:val="0001432D"/>
    <w:rsid w:val="0001623A"/>
    <w:rsid w:val="000169D3"/>
    <w:rsid w:val="000256E7"/>
    <w:rsid w:val="000272AA"/>
    <w:rsid w:val="00034049"/>
    <w:rsid w:val="0004070D"/>
    <w:rsid w:val="00047BF0"/>
    <w:rsid w:val="00055817"/>
    <w:rsid w:val="00063526"/>
    <w:rsid w:val="000721F9"/>
    <w:rsid w:val="0007693F"/>
    <w:rsid w:val="00081E3F"/>
    <w:rsid w:val="00086EF4"/>
    <w:rsid w:val="00097AE0"/>
    <w:rsid w:val="000A43BC"/>
    <w:rsid w:val="000B0BC8"/>
    <w:rsid w:val="000B5FC4"/>
    <w:rsid w:val="000B6844"/>
    <w:rsid w:val="000C1593"/>
    <w:rsid w:val="000C2552"/>
    <w:rsid w:val="000C567B"/>
    <w:rsid w:val="000D63E4"/>
    <w:rsid w:val="000D7FF9"/>
    <w:rsid w:val="000E0621"/>
    <w:rsid w:val="000E3CC9"/>
    <w:rsid w:val="000E4535"/>
    <w:rsid w:val="000F3EAD"/>
    <w:rsid w:val="000F6799"/>
    <w:rsid w:val="000F72A4"/>
    <w:rsid w:val="001074E5"/>
    <w:rsid w:val="00112654"/>
    <w:rsid w:val="00112AD4"/>
    <w:rsid w:val="00114EBA"/>
    <w:rsid w:val="00115EBE"/>
    <w:rsid w:val="001273AD"/>
    <w:rsid w:val="0013242B"/>
    <w:rsid w:val="001401C2"/>
    <w:rsid w:val="00141F34"/>
    <w:rsid w:val="00146E36"/>
    <w:rsid w:val="00150DBB"/>
    <w:rsid w:val="00160569"/>
    <w:rsid w:val="00181F62"/>
    <w:rsid w:val="00182382"/>
    <w:rsid w:val="00185387"/>
    <w:rsid w:val="001978B1"/>
    <w:rsid w:val="001A30B3"/>
    <w:rsid w:val="001A342B"/>
    <w:rsid w:val="001B10D0"/>
    <w:rsid w:val="001B2B62"/>
    <w:rsid w:val="001B33C4"/>
    <w:rsid w:val="001C1F10"/>
    <w:rsid w:val="001C46CB"/>
    <w:rsid w:val="001D020E"/>
    <w:rsid w:val="001D5660"/>
    <w:rsid w:val="001D630B"/>
    <w:rsid w:val="001E24C1"/>
    <w:rsid w:val="001F4716"/>
    <w:rsid w:val="00200776"/>
    <w:rsid w:val="00212885"/>
    <w:rsid w:val="002161E8"/>
    <w:rsid w:val="002212DB"/>
    <w:rsid w:val="00221CDD"/>
    <w:rsid w:val="00225E1F"/>
    <w:rsid w:val="00232728"/>
    <w:rsid w:val="002350D1"/>
    <w:rsid w:val="0024265C"/>
    <w:rsid w:val="002460E9"/>
    <w:rsid w:val="002474AF"/>
    <w:rsid w:val="0025267F"/>
    <w:rsid w:val="00253E60"/>
    <w:rsid w:val="00274FF8"/>
    <w:rsid w:val="002759A4"/>
    <w:rsid w:val="0028571F"/>
    <w:rsid w:val="0028682C"/>
    <w:rsid w:val="00294F1F"/>
    <w:rsid w:val="0029639C"/>
    <w:rsid w:val="002B10C0"/>
    <w:rsid w:val="002B4664"/>
    <w:rsid w:val="002B6831"/>
    <w:rsid w:val="002C4855"/>
    <w:rsid w:val="002C51B2"/>
    <w:rsid w:val="002E250A"/>
    <w:rsid w:val="002E5A3C"/>
    <w:rsid w:val="002F2405"/>
    <w:rsid w:val="002F2926"/>
    <w:rsid w:val="00304B74"/>
    <w:rsid w:val="00310FD1"/>
    <w:rsid w:val="00325C17"/>
    <w:rsid w:val="00327FBB"/>
    <w:rsid w:val="00330748"/>
    <w:rsid w:val="003325E6"/>
    <w:rsid w:val="0034171B"/>
    <w:rsid w:val="0035099D"/>
    <w:rsid w:val="00353BB6"/>
    <w:rsid w:val="00354789"/>
    <w:rsid w:val="0035537B"/>
    <w:rsid w:val="00355A5F"/>
    <w:rsid w:val="00365289"/>
    <w:rsid w:val="0036730D"/>
    <w:rsid w:val="00371FBB"/>
    <w:rsid w:val="00373C66"/>
    <w:rsid w:val="0037424B"/>
    <w:rsid w:val="00391DE6"/>
    <w:rsid w:val="00395BFE"/>
    <w:rsid w:val="003A542F"/>
    <w:rsid w:val="003B5BA8"/>
    <w:rsid w:val="003B79CF"/>
    <w:rsid w:val="003C1AD9"/>
    <w:rsid w:val="003C4926"/>
    <w:rsid w:val="003D0FCA"/>
    <w:rsid w:val="003D21E3"/>
    <w:rsid w:val="003E18D8"/>
    <w:rsid w:val="003E19FA"/>
    <w:rsid w:val="003F4B8C"/>
    <w:rsid w:val="003F56D8"/>
    <w:rsid w:val="003F6467"/>
    <w:rsid w:val="00400B5D"/>
    <w:rsid w:val="00400F2A"/>
    <w:rsid w:val="00406441"/>
    <w:rsid w:val="004120FA"/>
    <w:rsid w:val="004143F3"/>
    <w:rsid w:val="00414F12"/>
    <w:rsid w:val="004221BC"/>
    <w:rsid w:val="00426C7A"/>
    <w:rsid w:val="00431641"/>
    <w:rsid w:val="00432019"/>
    <w:rsid w:val="0043553D"/>
    <w:rsid w:val="0043760A"/>
    <w:rsid w:val="00437FF0"/>
    <w:rsid w:val="00442CFA"/>
    <w:rsid w:val="00447319"/>
    <w:rsid w:val="00454456"/>
    <w:rsid w:val="0045558E"/>
    <w:rsid w:val="00461C8C"/>
    <w:rsid w:val="00465C64"/>
    <w:rsid w:val="00475780"/>
    <w:rsid w:val="00484447"/>
    <w:rsid w:val="0048674C"/>
    <w:rsid w:val="00490AE2"/>
    <w:rsid w:val="00497C21"/>
    <w:rsid w:val="004A0A41"/>
    <w:rsid w:val="004A0A5B"/>
    <w:rsid w:val="004A5C28"/>
    <w:rsid w:val="004A73A0"/>
    <w:rsid w:val="004B26D0"/>
    <w:rsid w:val="004B392B"/>
    <w:rsid w:val="004B4433"/>
    <w:rsid w:val="004B5595"/>
    <w:rsid w:val="004B61BC"/>
    <w:rsid w:val="004C4E1E"/>
    <w:rsid w:val="004D266F"/>
    <w:rsid w:val="004D3781"/>
    <w:rsid w:val="004D631B"/>
    <w:rsid w:val="004D7413"/>
    <w:rsid w:val="004E6733"/>
    <w:rsid w:val="004E6FCE"/>
    <w:rsid w:val="004E7123"/>
    <w:rsid w:val="004E722D"/>
    <w:rsid w:val="004F0A8B"/>
    <w:rsid w:val="00511863"/>
    <w:rsid w:val="005154EB"/>
    <w:rsid w:val="0052285E"/>
    <w:rsid w:val="005241C8"/>
    <w:rsid w:val="00542490"/>
    <w:rsid w:val="00544EA0"/>
    <w:rsid w:val="005543B7"/>
    <w:rsid w:val="00557AB1"/>
    <w:rsid w:val="00561D4C"/>
    <w:rsid w:val="00562324"/>
    <w:rsid w:val="00565A6C"/>
    <w:rsid w:val="005701EF"/>
    <w:rsid w:val="00572D4B"/>
    <w:rsid w:val="005776F7"/>
    <w:rsid w:val="00580D8E"/>
    <w:rsid w:val="00585EE1"/>
    <w:rsid w:val="005A24B8"/>
    <w:rsid w:val="005C77DB"/>
    <w:rsid w:val="005D0E5E"/>
    <w:rsid w:val="005D10E8"/>
    <w:rsid w:val="005D770E"/>
    <w:rsid w:val="005E7580"/>
    <w:rsid w:val="006044D9"/>
    <w:rsid w:val="0060586A"/>
    <w:rsid w:val="006102D0"/>
    <w:rsid w:val="00616254"/>
    <w:rsid w:val="006242EF"/>
    <w:rsid w:val="006247DA"/>
    <w:rsid w:val="006257CB"/>
    <w:rsid w:val="00625EB3"/>
    <w:rsid w:val="0062785E"/>
    <w:rsid w:val="00627C43"/>
    <w:rsid w:val="00630B30"/>
    <w:rsid w:val="006319EF"/>
    <w:rsid w:val="00631C80"/>
    <w:rsid w:val="006373D4"/>
    <w:rsid w:val="00640995"/>
    <w:rsid w:val="00661DFF"/>
    <w:rsid w:val="006622A7"/>
    <w:rsid w:val="006634EE"/>
    <w:rsid w:val="00664F66"/>
    <w:rsid w:val="006711B0"/>
    <w:rsid w:val="0067149B"/>
    <w:rsid w:val="00673A97"/>
    <w:rsid w:val="00676584"/>
    <w:rsid w:val="006811AE"/>
    <w:rsid w:val="00697E7C"/>
    <w:rsid w:val="006B6A00"/>
    <w:rsid w:val="006B797A"/>
    <w:rsid w:val="006C7FFB"/>
    <w:rsid w:val="006D1DE3"/>
    <w:rsid w:val="006D32B6"/>
    <w:rsid w:val="006F1168"/>
    <w:rsid w:val="006F7673"/>
    <w:rsid w:val="00704E0D"/>
    <w:rsid w:val="007060A2"/>
    <w:rsid w:val="00707967"/>
    <w:rsid w:val="00715EF2"/>
    <w:rsid w:val="0071749A"/>
    <w:rsid w:val="00721074"/>
    <w:rsid w:val="00721275"/>
    <w:rsid w:val="00722050"/>
    <w:rsid w:val="007241F8"/>
    <w:rsid w:val="00724C50"/>
    <w:rsid w:val="00726147"/>
    <w:rsid w:val="00732022"/>
    <w:rsid w:val="0073335E"/>
    <w:rsid w:val="00735547"/>
    <w:rsid w:val="007403B8"/>
    <w:rsid w:val="00744057"/>
    <w:rsid w:val="007555E2"/>
    <w:rsid w:val="007664A6"/>
    <w:rsid w:val="007670F3"/>
    <w:rsid w:val="007671A8"/>
    <w:rsid w:val="00780AA6"/>
    <w:rsid w:val="00784F92"/>
    <w:rsid w:val="00785495"/>
    <w:rsid w:val="0078571E"/>
    <w:rsid w:val="00786034"/>
    <w:rsid w:val="00792406"/>
    <w:rsid w:val="007A0177"/>
    <w:rsid w:val="007A2CC0"/>
    <w:rsid w:val="007A78EB"/>
    <w:rsid w:val="007C28AA"/>
    <w:rsid w:val="007D106A"/>
    <w:rsid w:val="007D64D0"/>
    <w:rsid w:val="007E14AC"/>
    <w:rsid w:val="007F37D2"/>
    <w:rsid w:val="007F4927"/>
    <w:rsid w:val="007F7E83"/>
    <w:rsid w:val="00801FB9"/>
    <w:rsid w:val="00810988"/>
    <w:rsid w:val="0081485C"/>
    <w:rsid w:val="0081701C"/>
    <w:rsid w:val="008276B9"/>
    <w:rsid w:val="0083196C"/>
    <w:rsid w:val="00831D88"/>
    <w:rsid w:val="0083354C"/>
    <w:rsid w:val="008354B6"/>
    <w:rsid w:val="00836694"/>
    <w:rsid w:val="00842A1F"/>
    <w:rsid w:val="00843553"/>
    <w:rsid w:val="0084480F"/>
    <w:rsid w:val="00854667"/>
    <w:rsid w:val="00861243"/>
    <w:rsid w:val="00871F07"/>
    <w:rsid w:val="008747F8"/>
    <w:rsid w:val="00875F45"/>
    <w:rsid w:val="00875F86"/>
    <w:rsid w:val="0088100F"/>
    <w:rsid w:val="00886F3B"/>
    <w:rsid w:val="008A247D"/>
    <w:rsid w:val="008A2610"/>
    <w:rsid w:val="008A3A38"/>
    <w:rsid w:val="008A5D35"/>
    <w:rsid w:val="008A5DFA"/>
    <w:rsid w:val="008B4483"/>
    <w:rsid w:val="008B6D08"/>
    <w:rsid w:val="008C7A80"/>
    <w:rsid w:val="008D2683"/>
    <w:rsid w:val="008D30DD"/>
    <w:rsid w:val="008D669E"/>
    <w:rsid w:val="008E0093"/>
    <w:rsid w:val="008E04A4"/>
    <w:rsid w:val="008E0C65"/>
    <w:rsid w:val="008E4CFC"/>
    <w:rsid w:val="009020B7"/>
    <w:rsid w:val="00902D55"/>
    <w:rsid w:val="0092038A"/>
    <w:rsid w:val="00922760"/>
    <w:rsid w:val="009263DC"/>
    <w:rsid w:val="00926BFF"/>
    <w:rsid w:val="00931FD1"/>
    <w:rsid w:val="00932904"/>
    <w:rsid w:val="00941901"/>
    <w:rsid w:val="00941DC0"/>
    <w:rsid w:val="00944EEB"/>
    <w:rsid w:val="009516EB"/>
    <w:rsid w:val="00966608"/>
    <w:rsid w:val="00970848"/>
    <w:rsid w:val="009719AA"/>
    <w:rsid w:val="00973DD4"/>
    <w:rsid w:val="00977A90"/>
    <w:rsid w:val="00984AA7"/>
    <w:rsid w:val="00990B28"/>
    <w:rsid w:val="009941BE"/>
    <w:rsid w:val="0099474C"/>
    <w:rsid w:val="00994C4B"/>
    <w:rsid w:val="0099562E"/>
    <w:rsid w:val="009A09F0"/>
    <w:rsid w:val="009A32F8"/>
    <w:rsid w:val="009A73F3"/>
    <w:rsid w:val="009B3D37"/>
    <w:rsid w:val="009C500C"/>
    <w:rsid w:val="009C64D2"/>
    <w:rsid w:val="009D3241"/>
    <w:rsid w:val="009D6E09"/>
    <w:rsid w:val="009D6E23"/>
    <w:rsid w:val="009F18CA"/>
    <w:rsid w:val="009F5646"/>
    <w:rsid w:val="00A10D70"/>
    <w:rsid w:val="00A16BA1"/>
    <w:rsid w:val="00A26A28"/>
    <w:rsid w:val="00A27ED2"/>
    <w:rsid w:val="00A30CA7"/>
    <w:rsid w:val="00A31C8A"/>
    <w:rsid w:val="00A359EB"/>
    <w:rsid w:val="00A37531"/>
    <w:rsid w:val="00A60DC9"/>
    <w:rsid w:val="00A616A4"/>
    <w:rsid w:val="00A62A03"/>
    <w:rsid w:val="00A65D79"/>
    <w:rsid w:val="00A663EA"/>
    <w:rsid w:val="00A713A9"/>
    <w:rsid w:val="00A74ED8"/>
    <w:rsid w:val="00A75449"/>
    <w:rsid w:val="00A81BFD"/>
    <w:rsid w:val="00AA1EBC"/>
    <w:rsid w:val="00AA222C"/>
    <w:rsid w:val="00AA2B60"/>
    <w:rsid w:val="00AA696B"/>
    <w:rsid w:val="00AB1B68"/>
    <w:rsid w:val="00AB27A8"/>
    <w:rsid w:val="00AC07A2"/>
    <w:rsid w:val="00AC0DEF"/>
    <w:rsid w:val="00AC5ADA"/>
    <w:rsid w:val="00AC72A5"/>
    <w:rsid w:val="00AC77DA"/>
    <w:rsid w:val="00AE01F5"/>
    <w:rsid w:val="00AE3D01"/>
    <w:rsid w:val="00AE471F"/>
    <w:rsid w:val="00AF1A70"/>
    <w:rsid w:val="00AF7541"/>
    <w:rsid w:val="00B04420"/>
    <w:rsid w:val="00B06050"/>
    <w:rsid w:val="00B156E9"/>
    <w:rsid w:val="00B2229F"/>
    <w:rsid w:val="00B273F3"/>
    <w:rsid w:val="00B41283"/>
    <w:rsid w:val="00B54B3D"/>
    <w:rsid w:val="00B56B1F"/>
    <w:rsid w:val="00B75FB2"/>
    <w:rsid w:val="00B77321"/>
    <w:rsid w:val="00B7773D"/>
    <w:rsid w:val="00B77C04"/>
    <w:rsid w:val="00B8019D"/>
    <w:rsid w:val="00B83593"/>
    <w:rsid w:val="00B871E5"/>
    <w:rsid w:val="00B94B49"/>
    <w:rsid w:val="00B97EBF"/>
    <w:rsid w:val="00BA731C"/>
    <w:rsid w:val="00BB07EB"/>
    <w:rsid w:val="00BC1523"/>
    <w:rsid w:val="00BC2D9B"/>
    <w:rsid w:val="00BC425C"/>
    <w:rsid w:val="00BD1F1F"/>
    <w:rsid w:val="00BD2DE3"/>
    <w:rsid w:val="00BD364E"/>
    <w:rsid w:val="00BD38B7"/>
    <w:rsid w:val="00BD49B0"/>
    <w:rsid w:val="00BE1B6B"/>
    <w:rsid w:val="00C03A53"/>
    <w:rsid w:val="00C03DD0"/>
    <w:rsid w:val="00C0587E"/>
    <w:rsid w:val="00C15989"/>
    <w:rsid w:val="00C21624"/>
    <w:rsid w:val="00C2360F"/>
    <w:rsid w:val="00C37B74"/>
    <w:rsid w:val="00C43279"/>
    <w:rsid w:val="00C4501A"/>
    <w:rsid w:val="00C4538D"/>
    <w:rsid w:val="00C56476"/>
    <w:rsid w:val="00C56F8F"/>
    <w:rsid w:val="00C57CFC"/>
    <w:rsid w:val="00C62D1D"/>
    <w:rsid w:val="00C730C3"/>
    <w:rsid w:val="00C7724D"/>
    <w:rsid w:val="00C77736"/>
    <w:rsid w:val="00C85BF4"/>
    <w:rsid w:val="00C94C28"/>
    <w:rsid w:val="00CA0370"/>
    <w:rsid w:val="00CA15F0"/>
    <w:rsid w:val="00CA3BB8"/>
    <w:rsid w:val="00CA5E1A"/>
    <w:rsid w:val="00CB149A"/>
    <w:rsid w:val="00CB5DBF"/>
    <w:rsid w:val="00CB7C3C"/>
    <w:rsid w:val="00CD26EC"/>
    <w:rsid w:val="00CD2FCD"/>
    <w:rsid w:val="00CD667E"/>
    <w:rsid w:val="00CE2025"/>
    <w:rsid w:val="00CE6A56"/>
    <w:rsid w:val="00CE70CC"/>
    <w:rsid w:val="00CF1371"/>
    <w:rsid w:val="00D11BBB"/>
    <w:rsid w:val="00D12C4C"/>
    <w:rsid w:val="00D13600"/>
    <w:rsid w:val="00D149A4"/>
    <w:rsid w:val="00D16321"/>
    <w:rsid w:val="00D17081"/>
    <w:rsid w:val="00D21992"/>
    <w:rsid w:val="00D301E9"/>
    <w:rsid w:val="00D33D80"/>
    <w:rsid w:val="00D3491E"/>
    <w:rsid w:val="00D37569"/>
    <w:rsid w:val="00D40D78"/>
    <w:rsid w:val="00D4125E"/>
    <w:rsid w:val="00D459B7"/>
    <w:rsid w:val="00D5208A"/>
    <w:rsid w:val="00D52FF4"/>
    <w:rsid w:val="00D712A7"/>
    <w:rsid w:val="00D72AE1"/>
    <w:rsid w:val="00D72B15"/>
    <w:rsid w:val="00D76EC6"/>
    <w:rsid w:val="00D8138C"/>
    <w:rsid w:val="00D8172B"/>
    <w:rsid w:val="00D831B0"/>
    <w:rsid w:val="00D8731B"/>
    <w:rsid w:val="00DA2FAE"/>
    <w:rsid w:val="00DB1215"/>
    <w:rsid w:val="00DB1C00"/>
    <w:rsid w:val="00DB3DAC"/>
    <w:rsid w:val="00DC61F2"/>
    <w:rsid w:val="00DC6BE1"/>
    <w:rsid w:val="00DD39E3"/>
    <w:rsid w:val="00DD558F"/>
    <w:rsid w:val="00DD5D83"/>
    <w:rsid w:val="00DE79E8"/>
    <w:rsid w:val="00DF1380"/>
    <w:rsid w:val="00DF6829"/>
    <w:rsid w:val="00DF7B96"/>
    <w:rsid w:val="00E02325"/>
    <w:rsid w:val="00E039E3"/>
    <w:rsid w:val="00E22160"/>
    <w:rsid w:val="00E22A53"/>
    <w:rsid w:val="00E3280C"/>
    <w:rsid w:val="00E3443A"/>
    <w:rsid w:val="00E37C83"/>
    <w:rsid w:val="00E47F69"/>
    <w:rsid w:val="00E5386A"/>
    <w:rsid w:val="00E62111"/>
    <w:rsid w:val="00E735D9"/>
    <w:rsid w:val="00E77663"/>
    <w:rsid w:val="00E80EC3"/>
    <w:rsid w:val="00E83C5F"/>
    <w:rsid w:val="00E9749C"/>
    <w:rsid w:val="00EA2FFB"/>
    <w:rsid w:val="00EA36CB"/>
    <w:rsid w:val="00EA72C7"/>
    <w:rsid w:val="00EB4163"/>
    <w:rsid w:val="00EC1BA5"/>
    <w:rsid w:val="00EC46D0"/>
    <w:rsid w:val="00ED4B78"/>
    <w:rsid w:val="00ED7C81"/>
    <w:rsid w:val="00EE7ABD"/>
    <w:rsid w:val="00EF420C"/>
    <w:rsid w:val="00EF6BDC"/>
    <w:rsid w:val="00EF6FFB"/>
    <w:rsid w:val="00F12F42"/>
    <w:rsid w:val="00F21422"/>
    <w:rsid w:val="00F219EB"/>
    <w:rsid w:val="00F23168"/>
    <w:rsid w:val="00F31FFA"/>
    <w:rsid w:val="00F35B5F"/>
    <w:rsid w:val="00F37EA5"/>
    <w:rsid w:val="00F53D6C"/>
    <w:rsid w:val="00F549FC"/>
    <w:rsid w:val="00F60DDC"/>
    <w:rsid w:val="00F61C0F"/>
    <w:rsid w:val="00F6739D"/>
    <w:rsid w:val="00F7170D"/>
    <w:rsid w:val="00F76DD2"/>
    <w:rsid w:val="00F95E16"/>
    <w:rsid w:val="00F97E07"/>
    <w:rsid w:val="00FA6184"/>
    <w:rsid w:val="00FB36DF"/>
    <w:rsid w:val="00FB39E8"/>
    <w:rsid w:val="00FB3BE6"/>
    <w:rsid w:val="00FC5484"/>
    <w:rsid w:val="00FD134F"/>
    <w:rsid w:val="00FD18ED"/>
    <w:rsid w:val="00FD2F53"/>
    <w:rsid w:val="00FF0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EC036B84-4B8A-4923-9819-78844F6F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3D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3D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3D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3DD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73DD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73DD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73DD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3D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3DD4"/>
    <w:rPr>
      <w:rFonts w:asciiTheme="majorHAnsi" w:eastAsiaTheme="majorEastAsia" w:hAnsiTheme="majorHAnsi" w:cstheme="majorBidi"/>
      <w:color w:val="17365D" w:themeColor="text2" w:themeShade="BF"/>
      <w:spacing w:val="5"/>
      <w:kern w:val="28"/>
      <w:sz w:val="52"/>
      <w:szCs w:val="52"/>
    </w:rPr>
  </w:style>
  <w:style w:type="paragraph" w:customStyle="1" w:styleId="MMTitle">
    <w:name w:val="MM Title"/>
    <w:basedOn w:val="Title"/>
    <w:link w:val="MMTitleChar"/>
    <w:rsid w:val="00973DD4"/>
  </w:style>
  <w:style w:type="character" w:customStyle="1" w:styleId="MMTitleChar">
    <w:name w:val="MM Title Char"/>
    <w:basedOn w:val="TitleChar"/>
    <w:link w:val="MMTitle"/>
    <w:rsid w:val="00973DD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73DD4"/>
    <w:rPr>
      <w:rFonts w:asciiTheme="majorHAnsi" w:eastAsiaTheme="majorEastAsia" w:hAnsiTheme="majorHAnsi" w:cstheme="majorBidi"/>
      <w:b/>
      <w:bCs/>
      <w:color w:val="365F91" w:themeColor="accent1" w:themeShade="BF"/>
      <w:sz w:val="28"/>
      <w:szCs w:val="28"/>
    </w:rPr>
  </w:style>
  <w:style w:type="paragraph" w:customStyle="1" w:styleId="MMTopic1">
    <w:name w:val="MM Topic 1"/>
    <w:basedOn w:val="Heading1"/>
    <w:link w:val="MMTopic1Char"/>
    <w:rsid w:val="00973DD4"/>
    <w:pPr>
      <w:numPr>
        <w:numId w:val="1"/>
      </w:numPr>
    </w:pPr>
  </w:style>
  <w:style w:type="character" w:customStyle="1" w:styleId="MMTopic1Char">
    <w:name w:val="MM Topic 1 Char"/>
    <w:basedOn w:val="Heading1Char"/>
    <w:link w:val="MMTopic1"/>
    <w:rsid w:val="00973D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3DD4"/>
    <w:rPr>
      <w:rFonts w:asciiTheme="majorHAnsi" w:eastAsiaTheme="majorEastAsia" w:hAnsiTheme="majorHAnsi" w:cstheme="majorBidi"/>
      <w:b/>
      <w:bCs/>
      <w:color w:val="4F81BD" w:themeColor="accent1"/>
      <w:sz w:val="26"/>
      <w:szCs w:val="26"/>
    </w:rPr>
  </w:style>
  <w:style w:type="paragraph" w:customStyle="1" w:styleId="MMTopic2">
    <w:name w:val="MM Topic 2"/>
    <w:basedOn w:val="Heading2"/>
    <w:link w:val="MMTopic2Char"/>
    <w:rsid w:val="00973DD4"/>
    <w:pPr>
      <w:numPr>
        <w:ilvl w:val="1"/>
        <w:numId w:val="1"/>
      </w:numPr>
    </w:pPr>
  </w:style>
  <w:style w:type="character" w:customStyle="1" w:styleId="MMTopic2Char">
    <w:name w:val="MM Topic 2 Char"/>
    <w:basedOn w:val="Heading2Char"/>
    <w:link w:val="MMTopic2"/>
    <w:rsid w:val="00973D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3DD4"/>
    <w:rPr>
      <w:rFonts w:asciiTheme="majorHAnsi" w:eastAsiaTheme="majorEastAsia" w:hAnsiTheme="majorHAnsi" w:cstheme="majorBidi"/>
      <w:b/>
      <w:bCs/>
      <w:color w:val="4F81BD" w:themeColor="accent1"/>
    </w:rPr>
  </w:style>
  <w:style w:type="paragraph" w:customStyle="1" w:styleId="MMTopic3">
    <w:name w:val="MM Topic 3"/>
    <w:basedOn w:val="Heading3"/>
    <w:link w:val="MMTopic3Char"/>
    <w:rsid w:val="00A65D79"/>
    <w:pPr>
      <w:numPr>
        <w:ilvl w:val="2"/>
        <w:numId w:val="1"/>
      </w:numPr>
    </w:pPr>
  </w:style>
  <w:style w:type="character" w:customStyle="1" w:styleId="MMTopic3Char">
    <w:name w:val="MM Topic 3 Char"/>
    <w:basedOn w:val="Heading3Char"/>
    <w:link w:val="MMTopic3"/>
    <w:rsid w:val="00A65D79"/>
    <w:rPr>
      <w:rFonts w:asciiTheme="majorHAnsi" w:eastAsiaTheme="majorEastAsia" w:hAnsiTheme="majorHAnsi" w:cstheme="majorBidi"/>
      <w:b/>
      <w:bCs/>
      <w:color w:val="4F81BD" w:themeColor="accent1"/>
    </w:rPr>
  </w:style>
  <w:style w:type="paragraph" w:customStyle="1" w:styleId="MMHyperlink">
    <w:name w:val="MM Hyperlink"/>
    <w:basedOn w:val="Normal"/>
    <w:link w:val="MMHyperlinkChar"/>
    <w:rsid w:val="00973DD4"/>
  </w:style>
  <w:style w:type="character" w:customStyle="1" w:styleId="MMHyperlinkChar">
    <w:name w:val="MM Hyperlink Char"/>
    <w:basedOn w:val="DefaultParagraphFont"/>
    <w:link w:val="MMHyperlink"/>
    <w:rsid w:val="00973DD4"/>
  </w:style>
  <w:style w:type="character" w:styleId="Hyperlink">
    <w:name w:val="Hyperlink"/>
    <w:basedOn w:val="DefaultParagraphFont"/>
    <w:uiPriority w:val="99"/>
    <w:unhideWhenUsed/>
    <w:rsid w:val="00973DD4"/>
    <w:rPr>
      <w:color w:val="0000FF" w:themeColor="hyperlink"/>
      <w:u w:val="single"/>
    </w:rPr>
  </w:style>
  <w:style w:type="character" w:customStyle="1" w:styleId="Heading4Char">
    <w:name w:val="Heading 4 Char"/>
    <w:basedOn w:val="DefaultParagraphFont"/>
    <w:link w:val="Heading4"/>
    <w:uiPriority w:val="9"/>
    <w:rsid w:val="00973DD4"/>
    <w:rPr>
      <w:rFonts w:asciiTheme="majorHAnsi" w:eastAsiaTheme="majorEastAsia" w:hAnsiTheme="majorHAnsi" w:cstheme="majorBidi"/>
      <w:b/>
      <w:bCs/>
      <w:i/>
      <w:iCs/>
      <w:color w:val="4F81BD" w:themeColor="accent1"/>
    </w:rPr>
  </w:style>
  <w:style w:type="paragraph" w:customStyle="1" w:styleId="MMTopic4">
    <w:name w:val="MM Topic 4"/>
    <w:basedOn w:val="Heading4"/>
    <w:link w:val="MMTopic4Char"/>
    <w:rsid w:val="00973DD4"/>
  </w:style>
  <w:style w:type="character" w:customStyle="1" w:styleId="MMTopic4Char">
    <w:name w:val="MM Topic 4 Char"/>
    <w:basedOn w:val="Heading4Char"/>
    <w:link w:val="MMTopic4"/>
    <w:rsid w:val="00973D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73DD4"/>
    <w:rPr>
      <w:rFonts w:asciiTheme="majorHAnsi" w:eastAsiaTheme="majorEastAsia" w:hAnsiTheme="majorHAnsi" w:cstheme="majorBidi"/>
      <w:color w:val="243F60" w:themeColor="accent1" w:themeShade="7F"/>
    </w:rPr>
  </w:style>
  <w:style w:type="paragraph" w:customStyle="1" w:styleId="MMTopic5">
    <w:name w:val="MM Topic 5"/>
    <w:basedOn w:val="Heading5"/>
    <w:link w:val="MMTopic5Char"/>
    <w:rsid w:val="00973DD4"/>
  </w:style>
  <w:style w:type="character" w:customStyle="1" w:styleId="MMTopic5Char">
    <w:name w:val="MM Topic 5 Char"/>
    <w:basedOn w:val="Heading5Char"/>
    <w:link w:val="MMTopic5"/>
    <w:rsid w:val="00973D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73DD4"/>
    <w:rPr>
      <w:rFonts w:asciiTheme="majorHAnsi" w:eastAsiaTheme="majorEastAsia" w:hAnsiTheme="majorHAnsi" w:cstheme="majorBidi"/>
      <w:i/>
      <w:iCs/>
      <w:color w:val="243F60" w:themeColor="accent1" w:themeShade="7F"/>
    </w:rPr>
  </w:style>
  <w:style w:type="paragraph" w:customStyle="1" w:styleId="MMTopic6">
    <w:name w:val="MM Topic 6"/>
    <w:basedOn w:val="Heading6"/>
    <w:link w:val="MMTopic6Char"/>
    <w:rsid w:val="00973DD4"/>
  </w:style>
  <w:style w:type="character" w:customStyle="1" w:styleId="MMTopic6Char">
    <w:name w:val="MM Topic 6 Char"/>
    <w:basedOn w:val="Heading6Char"/>
    <w:link w:val="MMTopic6"/>
    <w:rsid w:val="00973DD4"/>
    <w:rPr>
      <w:rFonts w:asciiTheme="majorHAnsi" w:eastAsiaTheme="majorEastAsia" w:hAnsiTheme="majorHAnsi" w:cstheme="majorBidi"/>
      <w:i/>
      <w:iCs/>
      <w:color w:val="243F60" w:themeColor="accent1" w:themeShade="7F"/>
    </w:rPr>
  </w:style>
  <w:style w:type="paragraph" w:customStyle="1" w:styleId="MMEmpty">
    <w:name w:val="MM Empty"/>
    <w:basedOn w:val="Normal"/>
    <w:link w:val="MMEmptyChar"/>
    <w:rsid w:val="00973DD4"/>
  </w:style>
  <w:style w:type="character" w:customStyle="1" w:styleId="MMEmptyChar">
    <w:name w:val="MM Empty Char"/>
    <w:basedOn w:val="DefaultParagraphFont"/>
    <w:link w:val="MMEmpty"/>
    <w:rsid w:val="00973DD4"/>
  </w:style>
  <w:style w:type="character" w:customStyle="1" w:styleId="Heading7Char">
    <w:name w:val="Heading 7 Char"/>
    <w:basedOn w:val="DefaultParagraphFont"/>
    <w:link w:val="Heading7"/>
    <w:uiPriority w:val="9"/>
    <w:rsid w:val="00973DD4"/>
    <w:rPr>
      <w:rFonts w:asciiTheme="majorHAnsi" w:eastAsiaTheme="majorEastAsia" w:hAnsiTheme="majorHAnsi" w:cstheme="majorBidi"/>
      <w:i/>
      <w:iCs/>
      <w:color w:val="404040" w:themeColor="text1" w:themeTint="BF"/>
    </w:rPr>
  </w:style>
  <w:style w:type="paragraph" w:customStyle="1" w:styleId="MMTopic7">
    <w:name w:val="MM Topic 7"/>
    <w:basedOn w:val="Heading7"/>
    <w:link w:val="MMTopic7Char"/>
    <w:rsid w:val="00973DD4"/>
  </w:style>
  <w:style w:type="character" w:customStyle="1" w:styleId="MMTopic7Char">
    <w:name w:val="MM Topic 7 Char"/>
    <w:basedOn w:val="Heading7Char"/>
    <w:link w:val="MMTopic7"/>
    <w:rsid w:val="00973DD4"/>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semiHidden/>
    <w:unhideWhenUsed/>
    <w:qFormat/>
    <w:rsid w:val="004B392B"/>
    <w:pPr>
      <w:outlineLvl w:val="9"/>
    </w:pPr>
  </w:style>
  <w:style w:type="paragraph" w:styleId="TOC1">
    <w:name w:val="toc 1"/>
    <w:basedOn w:val="Normal"/>
    <w:next w:val="Normal"/>
    <w:autoRedefine/>
    <w:uiPriority w:val="39"/>
    <w:unhideWhenUsed/>
    <w:rsid w:val="00BD1F1F"/>
    <w:pPr>
      <w:tabs>
        <w:tab w:val="right" w:leader="dot" w:pos="9016"/>
      </w:tabs>
      <w:spacing w:after="100"/>
    </w:pPr>
  </w:style>
  <w:style w:type="paragraph" w:styleId="TOC2">
    <w:name w:val="toc 2"/>
    <w:basedOn w:val="Normal"/>
    <w:next w:val="Normal"/>
    <w:autoRedefine/>
    <w:uiPriority w:val="39"/>
    <w:unhideWhenUsed/>
    <w:rsid w:val="004B392B"/>
    <w:pPr>
      <w:spacing w:after="100"/>
      <w:ind w:left="220"/>
    </w:pPr>
  </w:style>
  <w:style w:type="paragraph" w:styleId="TOC3">
    <w:name w:val="toc 3"/>
    <w:basedOn w:val="Normal"/>
    <w:next w:val="Normal"/>
    <w:autoRedefine/>
    <w:uiPriority w:val="39"/>
    <w:unhideWhenUsed/>
    <w:rsid w:val="004B392B"/>
    <w:pPr>
      <w:spacing w:after="100"/>
      <w:ind w:left="440"/>
    </w:pPr>
  </w:style>
  <w:style w:type="paragraph" w:styleId="BalloonText">
    <w:name w:val="Balloon Text"/>
    <w:basedOn w:val="Normal"/>
    <w:link w:val="BalloonTextChar"/>
    <w:uiPriority w:val="99"/>
    <w:semiHidden/>
    <w:unhideWhenUsed/>
    <w:rsid w:val="004B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92B"/>
    <w:rPr>
      <w:rFonts w:ascii="Tahoma" w:hAnsi="Tahoma" w:cs="Tahoma"/>
      <w:sz w:val="16"/>
      <w:szCs w:val="16"/>
    </w:rPr>
  </w:style>
  <w:style w:type="paragraph" w:styleId="ListParagraph">
    <w:name w:val="List Paragraph"/>
    <w:basedOn w:val="Normal"/>
    <w:qFormat/>
    <w:rsid w:val="00AA696B"/>
    <w:pPr>
      <w:numPr>
        <w:numId w:val="3"/>
      </w:numPr>
      <w:contextualSpacing/>
    </w:pPr>
  </w:style>
  <w:style w:type="paragraph" w:styleId="Header">
    <w:name w:val="header"/>
    <w:basedOn w:val="Normal"/>
    <w:link w:val="HeaderChar"/>
    <w:uiPriority w:val="99"/>
    <w:unhideWhenUsed/>
    <w:rsid w:val="00E34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43A"/>
  </w:style>
  <w:style w:type="paragraph" w:styleId="Footer">
    <w:name w:val="footer"/>
    <w:basedOn w:val="Normal"/>
    <w:link w:val="FooterChar"/>
    <w:uiPriority w:val="99"/>
    <w:unhideWhenUsed/>
    <w:rsid w:val="00E34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43A"/>
  </w:style>
  <w:style w:type="paragraph" w:styleId="FootnoteText">
    <w:name w:val="footnote text"/>
    <w:basedOn w:val="Normal"/>
    <w:link w:val="FootnoteTextChar"/>
    <w:uiPriority w:val="99"/>
    <w:semiHidden/>
    <w:unhideWhenUsed/>
    <w:rsid w:val="00F219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19EB"/>
    <w:rPr>
      <w:sz w:val="20"/>
      <w:szCs w:val="20"/>
    </w:rPr>
  </w:style>
  <w:style w:type="character" w:styleId="FootnoteReference">
    <w:name w:val="footnote reference"/>
    <w:basedOn w:val="DefaultParagraphFont"/>
    <w:uiPriority w:val="99"/>
    <w:semiHidden/>
    <w:unhideWhenUsed/>
    <w:rsid w:val="00F219EB"/>
    <w:rPr>
      <w:vertAlign w:val="superscript"/>
    </w:rPr>
  </w:style>
  <w:style w:type="character" w:styleId="FollowedHyperlink">
    <w:name w:val="FollowedHyperlink"/>
    <w:basedOn w:val="DefaultParagraphFont"/>
    <w:uiPriority w:val="99"/>
    <w:semiHidden/>
    <w:unhideWhenUsed/>
    <w:rsid w:val="00EC1BA5"/>
    <w:rPr>
      <w:color w:val="800080" w:themeColor="followedHyperlink"/>
      <w:u w:val="single"/>
    </w:rPr>
  </w:style>
  <w:style w:type="paragraph" w:styleId="Caption">
    <w:name w:val="caption"/>
    <w:basedOn w:val="Normal"/>
    <w:next w:val="Normal"/>
    <w:uiPriority w:val="35"/>
    <w:unhideWhenUsed/>
    <w:qFormat/>
    <w:rsid w:val="004A5C28"/>
    <w:pPr>
      <w:spacing w:line="240" w:lineRule="auto"/>
    </w:pPr>
    <w:rPr>
      <w:b/>
      <w:bCs/>
      <w:color w:val="4F81BD" w:themeColor="accent1"/>
      <w:sz w:val="18"/>
      <w:szCs w:val="18"/>
    </w:rPr>
  </w:style>
  <w:style w:type="table" w:styleId="TableGrid">
    <w:name w:val="Table Grid"/>
    <w:basedOn w:val="TableNormal"/>
    <w:uiPriority w:val="59"/>
    <w:rsid w:val="00AE0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0DC9"/>
    <w:rPr>
      <w:sz w:val="16"/>
      <w:szCs w:val="16"/>
    </w:rPr>
  </w:style>
  <w:style w:type="paragraph" w:styleId="CommentText">
    <w:name w:val="annotation text"/>
    <w:basedOn w:val="Normal"/>
    <w:link w:val="CommentTextChar"/>
    <w:uiPriority w:val="99"/>
    <w:semiHidden/>
    <w:unhideWhenUsed/>
    <w:rsid w:val="00A60DC9"/>
    <w:pPr>
      <w:spacing w:line="240" w:lineRule="auto"/>
    </w:pPr>
    <w:rPr>
      <w:sz w:val="20"/>
      <w:szCs w:val="20"/>
    </w:rPr>
  </w:style>
  <w:style w:type="character" w:customStyle="1" w:styleId="CommentTextChar">
    <w:name w:val="Comment Text Char"/>
    <w:basedOn w:val="DefaultParagraphFont"/>
    <w:link w:val="CommentText"/>
    <w:uiPriority w:val="99"/>
    <w:semiHidden/>
    <w:rsid w:val="00A60DC9"/>
    <w:rPr>
      <w:sz w:val="20"/>
      <w:szCs w:val="20"/>
    </w:rPr>
  </w:style>
  <w:style w:type="paragraph" w:styleId="CommentSubject">
    <w:name w:val="annotation subject"/>
    <w:basedOn w:val="CommentText"/>
    <w:next w:val="CommentText"/>
    <w:link w:val="CommentSubjectChar"/>
    <w:uiPriority w:val="99"/>
    <w:semiHidden/>
    <w:unhideWhenUsed/>
    <w:rsid w:val="00A60DC9"/>
    <w:rPr>
      <w:b/>
      <w:bCs/>
    </w:rPr>
  </w:style>
  <w:style w:type="character" w:customStyle="1" w:styleId="CommentSubjectChar">
    <w:name w:val="Comment Subject Char"/>
    <w:basedOn w:val="CommentTextChar"/>
    <w:link w:val="CommentSubject"/>
    <w:uiPriority w:val="99"/>
    <w:semiHidden/>
    <w:rsid w:val="00A60DC9"/>
    <w:rPr>
      <w:b/>
      <w:bCs/>
      <w:sz w:val="20"/>
      <w:szCs w:val="20"/>
    </w:rPr>
  </w:style>
  <w:style w:type="paragraph" w:styleId="Revision">
    <w:name w:val="Revision"/>
    <w:hidden/>
    <w:uiPriority w:val="99"/>
    <w:semiHidden/>
    <w:rsid w:val="001401C2"/>
    <w:pPr>
      <w:spacing w:after="0" w:line="240" w:lineRule="auto"/>
    </w:pPr>
  </w:style>
  <w:style w:type="numbering" w:customStyle="1" w:styleId="List31">
    <w:name w:val="List 31"/>
    <w:basedOn w:val="NoList"/>
    <w:rsid w:val="009D6E09"/>
    <w:pPr>
      <w:numPr>
        <w:numId w:val="42"/>
      </w:numPr>
    </w:pPr>
  </w:style>
  <w:style w:type="character" w:customStyle="1" w:styleId="Hyperlink0">
    <w:name w:val="Hyperlink.0"/>
    <w:basedOn w:val="DefaultParagraphFont"/>
    <w:rsid w:val="009D6E09"/>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2104">
      <w:bodyDiv w:val="1"/>
      <w:marLeft w:val="0"/>
      <w:marRight w:val="0"/>
      <w:marTop w:val="0"/>
      <w:marBottom w:val="0"/>
      <w:divBdr>
        <w:top w:val="none" w:sz="0" w:space="0" w:color="auto"/>
        <w:left w:val="none" w:sz="0" w:space="0" w:color="auto"/>
        <w:bottom w:val="none" w:sz="0" w:space="0" w:color="auto"/>
        <w:right w:val="none" w:sz="0" w:space="0" w:color="auto"/>
      </w:divBdr>
    </w:div>
    <w:div w:id="508259344">
      <w:bodyDiv w:val="1"/>
      <w:marLeft w:val="0"/>
      <w:marRight w:val="0"/>
      <w:marTop w:val="0"/>
      <w:marBottom w:val="0"/>
      <w:divBdr>
        <w:top w:val="none" w:sz="0" w:space="0" w:color="auto"/>
        <w:left w:val="none" w:sz="0" w:space="0" w:color="auto"/>
        <w:bottom w:val="none" w:sz="0" w:space="0" w:color="auto"/>
        <w:right w:val="none" w:sz="0" w:space="0" w:color="auto"/>
      </w:divBdr>
    </w:div>
    <w:div w:id="1114792893">
      <w:bodyDiv w:val="1"/>
      <w:marLeft w:val="0"/>
      <w:marRight w:val="0"/>
      <w:marTop w:val="0"/>
      <w:marBottom w:val="0"/>
      <w:divBdr>
        <w:top w:val="none" w:sz="0" w:space="0" w:color="auto"/>
        <w:left w:val="none" w:sz="0" w:space="0" w:color="auto"/>
        <w:bottom w:val="none" w:sz="0" w:space="0" w:color="auto"/>
        <w:right w:val="none" w:sz="0" w:space="0" w:color="auto"/>
      </w:divBdr>
    </w:div>
    <w:div w:id="120490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eter.gov.uk/people-and-communities/grants/community-gra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G:\ECS%20combining%20criteria%2018%2012%20S1%20AS%20rS6.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'Sara''s calculations'!$BG$4:$BG$28</c:f>
              <c:strCache>
                <c:ptCount val="25"/>
                <c:pt idx="0">
                  <c:v>Spreads finance equally through city areas</c:v>
                </c:pt>
                <c:pt idx="1">
                  <c:v>Prioritises cycling</c:v>
                </c:pt>
                <c:pt idx="2">
                  <c:v>Supports people-friendly transport solutions</c:v>
                </c:pt>
                <c:pt idx="3">
                  <c:v>Ongoing dialogue of what is needed</c:v>
                </c:pt>
                <c:pt idx="4">
                  <c:v>Affordable housing</c:v>
                </c:pt>
                <c:pt idx="5">
                  <c:v>Exwick: no develop't without  better roads [summarised]</c:v>
                </c:pt>
                <c:pt idx="6">
                  <c:v>Addresses traffic, parking or pollution</c:v>
                </c:pt>
                <c:pt idx="7">
                  <c:v>Helps marginalised or vulnerable people [summarised]</c:v>
                </c:pt>
                <c:pt idx="8">
                  <c:v>Addresses council objectives</c:v>
                </c:pt>
                <c:pt idx="9">
                  <c:v>LISTENS to our [Countess Wear] community </c:v>
                </c:pt>
                <c:pt idx="10">
                  <c:v>Promotes social cohesion</c:v>
                </c:pt>
                <c:pt idx="11">
                  <c:v>Promotes long term sustainability</c:v>
                </c:pt>
                <c:pt idx="12">
                  <c:v>Uses available buildings and assets more flexibly</c:v>
                </c:pt>
                <c:pt idx="13">
                  <c:v>Asset transfer involved</c:v>
                </c:pt>
                <c:pt idx="14">
                  <c:v>Most impact for the money</c:v>
                </c:pt>
                <c:pt idx="15">
                  <c:v>Community empowerment</c:v>
                </c:pt>
                <c:pt idx="16">
                  <c:v>Addresses community need</c:v>
                </c:pt>
                <c:pt idx="17">
                  <c:v>Clear fit to the ECS vision</c:v>
                </c:pt>
                <c:pt idx="18">
                  <c:v>Improves health and well-being and quality of life</c:v>
                </c:pt>
                <c:pt idx="19">
                  <c:v>Matching funds available</c:v>
                </c:pt>
                <c:pt idx="20">
                  <c:v>Strong community support</c:v>
                </c:pt>
                <c:pt idx="21">
                  <c:v>Helps  groups of people, e.g. older or younger</c:v>
                </c:pt>
                <c:pt idx="22">
                  <c:v>Improves the environment and green spaces</c:v>
                </c:pt>
                <c:pt idx="23">
                  <c:v>Location particularly affected by development</c:v>
                </c:pt>
                <c:pt idx="24">
                  <c:v>Neighbourhood has great unmet need</c:v>
                </c:pt>
              </c:strCache>
            </c:strRef>
          </c:cat>
          <c:val>
            <c:numRef>
              <c:f>'Sara''s calculations'!$BH$4:$BH$28</c:f>
              <c:numCache>
                <c:formatCode>General</c:formatCode>
                <c:ptCount val="25"/>
                <c:pt idx="0">
                  <c:v>1</c:v>
                </c:pt>
                <c:pt idx="1">
                  <c:v>1</c:v>
                </c:pt>
                <c:pt idx="2">
                  <c:v>1</c:v>
                </c:pt>
                <c:pt idx="3">
                  <c:v>1</c:v>
                </c:pt>
                <c:pt idx="4">
                  <c:v>1</c:v>
                </c:pt>
                <c:pt idx="5">
                  <c:v>2</c:v>
                </c:pt>
                <c:pt idx="6">
                  <c:v>5</c:v>
                </c:pt>
                <c:pt idx="7">
                  <c:v>5</c:v>
                </c:pt>
                <c:pt idx="8">
                  <c:v>7</c:v>
                </c:pt>
                <c:pt idx="9">
                  <c:v>8</c:v>
                </c:pt>
                <c:pt idx="10">
                  <c:v>8</c:v>
                </c:pt>
                <c:pt idx="11">
                  <c:v>8</c:v>
                </c:pt>
                <c:pt idx="12">
                  <c:v>8</c:v>
                </c:pt>
                <c:pt idx="13">
                  <c:v>8</c:v>
                </c:pt>
                <c:pt idx="14">
                  <c:v>8</c:v>
                </c:pt>
                <c:pt idx="15">
                  <c:v>9</c:v>
                </c:pt>
                <c:pt idx="16">
                  <c:v>10</c:v>
                </c:pt>
                <c:pt idx="17">
                  <c:v>14</c:v>
                </c:pt>
                <c:pt idx="18">
                  <c:v>14</c:v>
                </c:pt>
                <c:pt idx="19">
                  <c:v>15</c:v>
                </c:pt>
                <c:pt idx="20">
                  <c:v>28</c:v>
                </c:pt>
                <c:pt idx="21">
                  <c:v>29</c:v>
                </c:pt>
                <c:pt idx="22">
                  <c:v>31</c:v>
                </c:pt>
                <c:pt idx="23">
                  <c:v>33</c:v>
                </c:pt>
                <c:pt idx="24">
                  <c:v>39</c:v>
                </c:pt>
              </c:numCache>
            </c:numRef>
          </c:val>
        </c:ser>
        <c:dLbls>
          <c:showLegendKey val="0"/>
          <c:showVal val="1"/>
          <c:showCatName val="0"/>
          <c:showSerName val="0"/>
          <c:showPercent val="0"/>
          <c:showBubbleSize val="0"/>
        </c:dLbls>
        <c:gapWidth val="150"/>
        <c:axId val="391736280"/>
        <c:axId val="391736672"/>
      </c:barChart>
      <c:catAx>
        <c:axId val="391736280"/>
        <c:scaling>
          <c:orientation val="minMax"/>
        </c:scaling>
        <c:delete val="0"/>
        <c:axPos val="l"/>
        <c:numFmt formatCode="General" sourceLinked="0"/>
        <c:majorTickMark val="out"/>
        <c:minorTickMark val="none"/>
        <c:tickLblPos val="nextTo"/>
        <c:crossAx val="391736672"/>
        <c:crosses val="autoZero"/>
        <c:auto val="1"/>
        <c:lblAlgn val="ctr"/>
        <c:lblOffset val="100"/>
        <c:noMultiLvlLbl val="0"/>
      </c:catAx>
      <c:valAx>
        <c:axId val="391736672"/>
        <c:scaling>
          <c:orientation val="minMax"/>
        </c:scaling>
        <c:delete val="1"/>
        <c:axPos val="b"/>
        <c:numFmt formatCode="General" sourceLinked="1"/>
        <c:majorTickMark val="out"/>
        <c:minorTickMark val="none"/>
        <c:tickLblPos val="none"/>
        <c:crossAx val="391736280"/>
        <c:crosses val="autoZero"/>
        <c:crossBetween val="between"/>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tx2">
              <a:lumMod val="50000"/>
            </a:schemeClr>
          </a:solidFill>
          <a:latin typeface="+mn-lt"/>
          <a:ea typeface="+mn-ea"/>
          <a:cs typeface="+mn-cs"/>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E01F7-D4FC-4275-96A1-9768D34B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Rivers, Dawn</cp:lastModifiedBy>
  <cp:revision>2</cp:revision>
  <cp:lastPrinted>2016-03-12T17:27:00Z</cp:lastPrinted>
  <dcterms:created xsi:type="dcterms:W3CDTF">2016-05-17T11:17:00Z</dcterms:created>
  <dcterms:modified xsi:type="dcterms:W3CDTF">2016-05-17T11:17:00Z</dcterms:modified>
</cp:coreProperties>
</file>